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F63" w:rsidRPr="00C1056F" w:rsidRDefault="009D7F63" w:rsidP="00D50900">
      <w:pPr>
        <w:pStyle w:val="2"/>
        <w:tabs>
          <w:tab w:val="left" w:pos="567"/>
          <w:tab w:val="left" w:pos="851"/>
        </w:tabs>
        <w:spacing w:before="0" w:line="240" w:lineRule="auto"/>
        <w:ind w:left="4248" w:firstLine="1706"/>
        <w:jc w:val="both"/>
        <w:rPr>
          <w:rFonts w:ascii="Times New Roman" w:hAnsi="Times New Roman" w:cs="Times New Roman"/>
          <w:color w:val="auto"/>
          <w:sz w:val="28"/>
          <w:szCs w:val="28"/>
          <w:lang w:val="uk-UA"/>
        </w:rPr>
      </w:pPr>
      <w:bookmarkStart w:id="0" w:name="_GoBack"/>
      <w:bookmarkEnd w:id="0"/>
      <w:r w:rsidRPr="00C1056F">
        <w:rPr>
          <w:rFonts w:ascii="Times New Roman" w:hAnsi="Times New Roman" w:cs="Times New Roman"/>
          <w:color w:val="auto"/>
          <w:sz w:val="28"/>
          <w:szCs w:val="28"/>
          <w:lang w:val="uk-UA"/>
        </w:rPr>
        <w:t>ЗАТВЕРДЖЕНО</w:t>
      </w:r>
    </w:p>
    <w:p w:rsidR="007D028A" w:rsidRPr="00C1056F" w:rsidRDefault="007D028A" w:rsidP="00D50900">
      <w:pPr>
        <w:tabs>
          <w:tab w:val="left" w:pos="567"/>
          <w:tab w:val="left" w:pos="851"/>
        </w:tabs>
        <w:spacing w:line="240" w:lineRule="auto"/>
        <w:ind w:firstLine="5954"/>
        <w:jc w:val="both"/>
        <w:rPr>
          <w:rFonts w:cs="Times New Roman"/>
          <w:szCs w:val="28"/>
          <w:lang w:val="uk-UA"/>
        </w:rPr>
      </w:pPr>
    </w:p>
    <w:p w:rsidR="009D7F63" w:rsidRPr="00C1056F" w:rsidRDefault="009D7F63" w:rsidP="00D50900">
      <w:pPr>
        <w:tabs>
          <w:tab w:val="left" w:pos="567"/>
          <w:tab w:val="left" w:pos="851"/>
        </w:tabs>
        <w:spacing w:line="240" w:lineRule="auto"/>
        <w:ind w:firstLine="5954"/>
        <w:jc w:val="both"/>
        <w:rPr>
          <w:rFonts w:cs="Times New Roman"/>
          <w:szCs w:val="28"/>
          <w:lang w:val="uk-UA"/>
        </w:rPr>
      </w:pPr>
      <w:r w:rsidRPr="00C1056F">
        <w:rPr>
          <w:rFonts w:cs="Times New Roman"/>
          <w:szCs w:val="28"/>
          <w:lang w:val="uk-UA"/>
        </w:rPr>
        <w:t xml:space="preserve">Наказ Державної судової </w:t>
      </w:r>
    </w:p>
    <w:p w:rsidR="009D7F63" w:rsidRPr="00C1056F" w:rsidRDefault="009D7F63" w:rsidP="00D50900">
      <w:pPr>
        <w:tabs>
          <w:tab w:val="left" w:pos="567"/>
          <w:tab w:val="left" w:pos="851"/>
        </w:tabs>
        <w:spacing w:line="240" w:lineRule="auto"/>
        <w:ind w:firstLine="5954"/>
        <w:jc w:val="both"/>
        <w:rPr>
          <w:rFonts w:cs="Times New Roman"/>
          <w:szCs w:val="28"/>
          <w:lang w:val="uk-UA"/>
        </w:rPr>
      </w:pPr>
      <w:r w:rsidRPr="00C1056F">
        <w:rPr>
          <w:rFonts w:cs="Times New Roman"/>
          <w:szCs w:val="28"/>
          <w:lang w:val="uk-UA"/>
        </w:rPr>
        <w:t>адміністрації України</w:t>
      </w:r>
    </w:p>
    <w:p w:rsidR="009D7F63" w:rsidRPr="00C1056F" w:rsidRDefault="00B515B6" w:rsidP="00D50900">
      <w:pPr>
        <w:tabs>
          <w:tab w:val="left" w:pos="567"/>
          <w:tab w:val="left" w:pos="851"/>
        </w:tabs>
        <w:spacing w:line="240" w:lineRule="auto"/>
        <w:ind w:firstLine="5954"/>
        <w:jc w:val="both"/>
        <w:rPr>
          <w:rFonts w:cs="Times New Roman"/>
          <w:szCs w:val="28"/>
          <w:lang w:val="uk-UA"/>
        </w:rPr>
      </w:pPr>
      <w:r>
        <w:rPr>
          <w:rFonts w:cs="Times New Roman"/>
          <w:szCs w:val="28"/>
          <w:lang w:val="uk-UA"/>
        </w:rPr>
        <w:t>03 червня</w:t>
      </w:r>
      <w:r w:rsidR="009D7F63" w:rsidRPr="00C1056F">
        <w:rPr>
          <w:rFonts w:cs="Times New Roman"/>
          <w:szCs w:val="28"/>
          <w:lang w:val="uk-UA"/>
        </w:rPr>
        <w:t xml:space="preserve"> 20</w:t>
      </w:r>
      <w:r w:rsidR="00392D63" w:rsidRPr="00C1056F">
        <w:rPr>
          <w:rFonts w:cs="Times New Roman"/>
          <w:szCs w:val="28"/>
          <w:lang w:val="uk-UA"/>
        </w:rPr>
        <w:t>20</w:t>
      </w:r>
      <w:r w:rsidR="009D7F63" w:rsidRPr="00C1056F">
        <w:rPr>
          <w:rFonts w:cs="Times New Roman"/>
          <w:szCs w:val="28"/>
          <w:lang w:val="uk-UA"/>
        </w:rPr>
        <w:t xml:space="preserve"> р. № </w:t>
      </w:r>
      <w:r>
        <w:rPr>
          <w:rFonts w:cs="Times New Roman"/>
          <w:szCs w:val="28"/>
          <w:lang w:val="uk-UA"/>
        </w:rPr>
        <w:t xml:space="preserve"> 248</w:t>
      </w:r>
      <w:r w:rsidR="009D7F63" w:rsidRPr="00C1056F">
        <w:rPr>
          <w:rFonts w:cs="Times New Roman"/>
          <w:szCs w:val="28"/>
          <w:lang w:val="uk-UA"/>
        </w:rPr>
        <w:t xml:space="preserve"> </w:t>
      </w:r>
    </w:p>
    <w:p w:rsidR="001674FD" w:rsidRPr="00C1056F" w:rsidRDefault="001674FD" w:rsidP="00D50900">
      <w:pPr>
        <w:tabs>
          <w:tab w:val="left" w:pos="567"/>
          <w:tab w:val="left" w:pos="851"/>
        </w:tabs>
        <w:spacing w:line="240" w:lineRule="auto"/>
        <w:ind w:firstLine="5954"/>
        <w:jc w:val="both"/>
        <w:rPr>
          <w:rFonts w:cs="Times New Roman"/>
          <w:szCs w:val="28"/>
          <w:lang w:val="uk-UA"/>
        </w:rPr>
      </w:pPr>
    </w:p>
    <w:p w:rsidR="009D7F63" w:rsidRPr="00C1056F" w:rsidRDefault="009D7F63" w:rsidP="00D50900">
      <w:pPr>
        <w:tabs>
          <w:tab w:val="left" w:pos="567"/>
          <w:tab w:val="left" w:pos="851"/>
        </w:tabs>
        <w:spacing w:line="240" w:lineRule="auto"/>
        <w:ind w:firstLine="709"/>
        <w:rPr>
          <w:rFonts w:cs="Times New Roman"/>
          <w:b/>
          <w:szCs w:val="28"/>
          <w:lang w:val="uk-UA"/>
        </w:rPr>
      </w:pPr>
      <w:r w:rsidRPr="00C1056F">
        <w:rPr>
          <w:rFonts w:cs="Times New Roman"/>
          <w:b/>
          <w:szCs w:val="28"/>
          <w:lang w:val="uk-UA"/>
        </w:rPr>
        <w:t>Зміни до Інструкції з діловодства</w:t>
      </w:r>
    </w:p>
    <w:p w:rsidR="009D7F63" w:rsidRPr="00C1056F" w:rsidRDefault="009D7F63" w:rsidP="00D50900">
      <w:pPr>
        <w:tabs>
          <w:tab w:val="left" w:pos="567"/>
          <w:tab w:val="left" w:pos="851"/>
        </w:tabs>
        <w:spacing w:line="240" w:lineRule="auto"/>
        <w:ind w:firstLine="709"/>
        <w:rPr>
          <w:rFonts w:cs="Times New Roman"/>
          <w:b/>
          <w:szCs w:val="28"/>
          <w:lang w:val="uk-UA"/>
        </w:rPr>
      </w:pPr>
      <w:r w:rsidRPr="00C1056F">
        <w:rPr>
          <w:rFonts w:cs="Times New Roman"/>
          <w:b/>
          <w:szCs w:val="28"/>
          <w:lang w:val="uk-UA"/>
        </w:rPr>
        <w:t>в місцевих та апеляційних судах України, затвердженої наказом ДСА України від 20.08.2019 № 814</w:t>
      </w:r>
    </w:p>
    <w:p w:rsidR="00F10486" w:rsidRPr="00C1056F" w:rsidRDefault="00F10486" w:rsidP="00D50900">
      <w:pPr>
        <w:tabs>
          <w:tab w:val="left" w:pos="142"/>
          <w:tab w:val="left" w:pos="567"/>
          <w:tab w:val="left" w:pos="851"/>
        </w:tabs>
        <w:spacing w:line="240" w:lineRule="auto"/>
        <w:ind w:firstLine="709"/>
        <w:rPr>
          <w:rFonts w:cs="Times New Roman"/>
          <w:b/>
          <w:szCs w:val="28"/>
          <w:lang w:val="uk-UA"/>
        </w:rPr>
      </w:pPr>
    </w:p>
    <w:p w:rsidR="00827B99" w:rsidRPr="00C1056F" w:rsidRDefault="004E113A" w:rsidP="00040416">
      <w:pPr>
        <w:pStyle w:val="a3"/>
        <w:numPr>
          <w:ilvl w:val="0"/>
          <w:numId w:val="3"/>
        </w:numPr>
        <w:tabs>
          <w:tab w:val="left" w:pos="0"/>
          <w:tab w:val="left" w:pos="284"/>
          <w:tab w:val="left" w:pos="567"/>
          <w:tab w:val="left" w:pos="851"/>
        </w:tabs>
        <w:autoSpaceDE w:val="0"/>
        <w:autoSpaceDN w:val="0"/>
        <w:adjustRightInd w:val="0"/>
        <w:spacing w:line="240" w:lineRule="auto"/>
        <w:ind w:left="0" w:firstLine="851"/>
        <w:jc w:val="both"/>
        <w:textAlignment w:val="baseline"/>
        <w:rPr>
          <w:rFonts w:cs="Times New Roman"/>
          <w:szCs w:val="28"/>
          <w:lang w:val="uk-UA"/>
        </w:rPr>
      </w:pPr>
      <w:r w:rsidRPr="00C1056F">
        <w:rPr>
          <w:rFonts w:cs="Times New Roman"/>
          <w:szCs w:val="28"/>
          <w:lang w:val="uk-UA"/>
        </w:rPr>
        <w:t xml:space="preserve">В останньому реченні абзацу </w:t>
      </w:r>
      <w:r w:rsidR="00050C6F" w:rsidRPr="00C1056F">
        <w:rPr>
          <w:rFonts w:cs="Times New Roman"/>
          <w:szCs w:val="28"/>
          <w:lang w:val="uk-UA"/>
        </w:rPr>
        <w:t>п’ятого</w:t>
      </w:r>
      <w:r w:rsidRPr="00C1056F">
        <w:rPr>
          <w:rFonts w:cs="Times New Roman"/>
          <w:szCs w:val="28"/>
          <w:lang w:val="uk-UA"/>
        </w:rPr>
        <w:t xml:space="preserve"> пункту 9</w:t>
      </w:r>
      <w:r w:rsidR="00827B99" w:rsidRPr="00C1056F">
        <w:rPr>
          <w:rFonts w:cs="Times New Roman"/>
          <w:szCs w:val="28"/>
          <w:lang w:val="uk-UA"/>
        </w:rPr>
        <w:t xml:space="preserve"> розділ</w:t>
      </w:r>
      <w:r w:rsidRPr="00C1056F">
        <w:rPr>
          <w:rFonts w:cs="Times New Roman"/>
          <w:szCs w:val="28"/>
          <w:lang w:val="uk-UA"/>
        </w:rPr>
        <w:t>у</w:t>
      </w:r>
      <w:r w:rsidR="00827B99" w:rsidRPr="00C1056F">
        <w:rPr>
          <w:rFonts w:cs="Times New Roman"/>
          <w:szCs w:val="28"/>
          <w:lang w:val="uk-UA"/>
        </w:rPr>
        <w:t xml:space="preserve"> І</w:t>
      </w:r>
      <w:r w:rsidRPr="00C1056F">
        <w:rPr>
          <w:rFonts w:cs="Times New Roman"/>
          <w:szCs w:val="28"/>
          <w:lang w:val="uk-UA"/>
        </w:rPr>
        <w:t xml:space="preserve"> </w:t>
      </w:r>
      <w:r w:rsidR="00827B99" w:rsidRPr="00C1056F">
        <w:rPr>
          <w:rFonts w:cs="Times New Roman"/>
          <w:szCs w:val="28"/>
          <w:lang w:val="uk-UA"/>
        </w:rPr>
        <w:t xml:space="preserve">після слова </w:t>
      </w:r>
      <w:r w:rsidR="00E6254D" w:rsidRPr="00C1056F">
        <w:rPr>
          <w:rFonts w:cs="Times New Roman"/>
          <w:szCs w:val="28"/>
          <w:lang w:val="uk-UA"/>
        </w:rPr>
        <w:t>"</w:t>
      </w:r>
      <w:r w:rsidR="00827B99" w:rsidRPr="00C1056F">
        <w:rPr>
          <w:rFonts w:cs="Times New Roman"/>
          <w:szCs w:val="28"/>
          <w:lang w:val="uk-UA"/>
        </w:rPr>
        <w:t>надсилається</w:t>
      </w:r>
      <w:r w:rsidR="00E6254D" w:rsidRPr="00C1056F">
        <w:rPr>
          <w:rFonts w:cs="Times New Roman"/>
          <w:szCs w:val="28"/>
          <w:lang w:val="uk-UA"/>
        </w:rPr>
        <w:t>"</w:t>
      </w:r>
      <w:r w:rsidR="00827B99" w:rsidRPr="00C1056F">
        <w:rPr>
          <w:rFonts w:cs="Times New Roman"/>
          <w:szCs w:val="28"/>
          <w:lang w:val="uk-UA"/>
        </w:rPr>
        <w:t xml:space="preserve"> доповнити словами «</w:t>
      </w:r>
      <w:r w:rsidR="007E16ED" w:rsidRPr="00C1056F">
        <w:rPr>
          <w:rFonts w:cs="Times New Roman"/>
          <w:szCs w:val="28"/>
          <w:lang w:val="uk-UA"/>
        </w:rPr>
        <w:t>в</w:t>
      </w:r>
      <w:r w:rsidR="00827B99" w:rsidRPr="00C1056F">
        <w:rPr>
          <w:rFonts w:cs="Times New Roman"/>
          <w:szCs w:val="28"/>
          <w:lang w:val="uk-UA"/>
        </w:rPr>
        <w:t xml:space="preserve"> електронному вигляді». </w:t>
      </w:r>
    </w:p>
    <w:p w:rsidR="00827B99" w:rsidRPr="00C1056F" w:rsidRDefault="00827B99" w:rsidP="00040416">
      <w:pPr>
        <w:pStyle w:val="a3"/>
        <w:tabs>
          <w:tab w:val="left" w:pos="0"/>
          <w:tab w:val="left" w:pos="284"/>
          <w:tab w:val="left" w:pos="567"/>
          <w:tab w:val="left" w:pos="851"/>
        </w:tabs>
        <w:spacing w:line="240" w:lineRule="auto"/>
        <w:ind w:left="0" w:firstLine="851"/>
        <w:jc w:val="both"/>
        <w:rPr>
          <w:rFonts w:cs="Times New Roman"/>
          <w:szCs w:val="28"/>
          <w:lang w:val="uk-UA"/>
        </w:rPr>
      </w:pPr>
    </w:p>
    <w:p w:rsidR="00441025" w:rsidRPr="00C1056F" w:rsidRDefault="00CD5BD2" w:rsidP="00040416">
      <w:pPr>
        <w:pStyle w:val="a3"/>
        <w:numPr>
          <w:ilvl w:val="0"/>
          <w:numId w:val="3"/>
        </w:numPr>
        <w:tabs>
          <w:tab w:val="left" w:pos="0"/>
          <w:tab w:val="left" w:pos="567"/>
          <w:tab w:val="left" w:pos="851"/>
        </w:tabs>
        <w:spacing w:line="240" w:lineRule="auto"/>
        <w:ind w:left="0" w:firstLine="851"/>
        <w:jc w:val="both"/>
        <w:rPr>
          <w:rFonts w:cs="Times New Roman"/>
          <w:szCs w:val="28"/>
          <w:lang w:val="uk-UA"/>
        </w:rPr>
      </w:pPr>
      <w:r w:rsidRPr="00C1056F">
        <w:rPr>
          <w:rFonts w:cs="Times New Roman"/>
          <w:szCs w:val="28"/>
          <w:lang w:val="uk-UA"/>
        </w:rPr>
        <w:t>У</w:t>
      </w:r>
      <w:r w:rsidR="0057173A" w:rsidRPr="00C1056F">
        <w:rPr>
          <w:rFonts w:cs="Times New Roman"/>
          <w:szCs w:val="28"/>
          <w:lang w:val="uk-UA"/>
        </w:rPr>
        <w:t xml:space="preserve"> розділі ІІ:</w:t>
      </w:r>
    </w:p>
    <w:p w:rsidR="00504434" w:rsidRPr="00C1056F" w:rsidRDefault="00504434" w:rsidP="00040416">
      <w:pPr>
        <w:tabs>
          <w:tab w:val="left" w:pos="567"/>
          <w:tab w:val="left" w:pos="851"/>
        </w:tabs>
        <w:spacing w:line="240" w:lineRule="auto"/>
        <w:ind w:firstLine="851"/>
        <w:jc w:val="both"/>
        <w:rPr>
          <w:rFonts w:cs="Times New Roman"/>
          <w:szCs w:val="28"/>
          <w:lang w:val="uk-UA"/>
        </w:rPr>
      </w:pPr>
      <w:r w:rsidRPr="00C1056F">
        <w:rPr>
          <w:rFonts w:cs="Times New Roman"/>
          <w:szCs w:val="28"/>
          <w:lang w:val="uk-UA"/>
        </w:rPr>
        <w:t xml:space="preserve">1) пункт 12 викласти в </w:t>
      </w:r>
      <w:r w:rsidR="00C57155">
        <w:rPr>
          <w:rFonts w:cs="Times New Roman"/>
          <w:szCs w:val="28"/>
          <w:lang w:val="uk-UA"/>
        </w:rPr>
        <w:t>новій</w:t>
      </w:r>
      <w:r w:rsidRPr="00C1056F">
        <w:rPr>
          <w:rFonts w:cs="Times New Roman"/>
          <w:szCs w:val="28"/>
          <w:lang w:val="uk-UA"/>
        </w:rPr>
        <w:t xml:space="preserve"> редакції:</w:t>
      </w:r>
    </w:p>
    <w:p w:rsidR="00441025" w:rsidRPr="00C1056F" w:rsidRDefault="00504434" w:rsidP="00040416">
      <w:pPr>
        <w:tabs>
          <w:tab w:val="left" w:pos="0"/>
          <w:tab w:val="left" w:pos="567"/>
          <w:tab w:val="left" w:pos="851"/>
        </w:tabs>
        <w:spacing w:line="240" w:lineRule="auto"/>
        <w:ind w:firstLine="851"/>
        <w:jc w:val="both"/>
        <w:rPr>
          <w:rFonts w:cs="Times New Roman"/>
          <w:szCs w:val="28"/>
          <w:lang w:val="uk-UA"/>
        </w:rPr>
      </w:pPr>
      <w:r w:rsidRPr="00C1056F">
        <w:rPr>
          <w:rFonts w:cs="Times New Roman"/>
          <w:szCs w:val="28"/>
          <w:lang w:val="uk-UA"/>
        </w:rPr>
        <w:t xml:space="preserve">"12. Повідомлення про вручення </w:t>
      </w:r>
      <w:r w:rsidR="00ED7EDD" w:rsidRPr="00C1056F">
        <w:rPr>
          <w:rFonts w:cs="Times New Roman"/>
          <w:szCs w:val="28"/>
          <w:lang w:val="uk-UA"/>
        </w:rPr>
        <w:t xml:space="preserve">поштового відправлення </w:t>
      </w:r>
      <w:r w:rsidRPr="00C1056F">
        <w:rPr>
          <w:rFonts w:cs="Times New Roman"/>
          <w:szCs w:val="28"/>
          <w:lang w:val="uk-UA"/>
        </w:rPr>
        <w:t xml:space="preserve">адресатові після повернення до суду долучаються до матеріалів судової справи. При цьому, до АСДС вносяться відомості про факт вручення (не вручення) документів адресатові та дату </w:t>
      </w:r>
      <w:r w:rsidR="004F52C0">
        <w:rPr>
          <w:rFonts w:cs="Times New Roman"/>
          <w:szCs w:val="28"/>
          <w:lang w:val="uk-UA"/>
        </w:rPr>
        <w:t>повернення до суду</w:t>
      </w:r>
      <w:r w:rsidRPr="00C1056F">
        <w:rPr>
          <w:rFonts w:cs="Times New Roman"/>
          <w:szCs w:val="28"/>
          <w:lang w:val="uk-UA"/>
        </w:rPr>
        <w:t xml:space="preserve"> </w:t>
      </w:r>
      <w:r w:rsidR="00C1056F" w:rsidRPr="00C1056F">
        <w:rPr>
          <w:rFonts w:cs="Times New Roman"/>
          <w:szCs w:val="28"/>
          <w:lang w:val="uk-UA"/>
        </w:rPr>
        <w:t>повідомлення</w:t>
      </w:r>
      <w:r w:rsidRPr="00C1056F">
        <w:rPr>
          <w:rFonts w:cs="Times New Roman"/>
          <w:szCs w:val="28"/>
          <w:lang w:val="uk-UA"/>
        </w:rPr>
        <w:t>."</w:t>
      </w:r>
      <w:r w:rsidR="00441025" w:rsidRPr="00C1056F">
        <w:rPr>
          <w:rFonts w:cs="Times New Roman"/>
          <w:szCs w:val="28"/>
          <w:lang w:val="uk-UA"/>
        </w:rPr>
        <w:t>;</w:t>
      </w:r>
    </w:p>
    <w:p w:rsidR="003558A1" w:rsidRPr="00C1056F" w:rsidRDefault="006634FA" w:rsidP="00040416">
      <w:pPr>
        <w:pStyle w:val="a3"/>
        <w:tabs>
          <w:tab w:val="left" w:pos="0"/>
          <w:tab w:val="left" w:pos="142"/>
          <w:tab w:val="left" w:pos="567"/>
          <w:tab w:val="left" w:pos="851"/>
        </w:tabs>
        <w:spacing w:line="240" w:lineRule="auto"/>
        <w:ind w:left="1069" w:hanging="218"/>
        <w:jc w:val="both"/>
        <w:rPr>
          <w:rFonts w:cs="Times New Roman"/>
          <w:szCs w:val="28"/>
          <w:lang w:val="uk-UA"/>
        </w:rPr>
      </w:pPr>
      <w:r w:rsidRPr="00C1056F">
        <w:rPr>
          <w:rFonts w:cs="Times New Roman"/>
          <w:szCs w:val="28"/>
          <w:lang w:val="uk-UA"/>
        </w:rPr>
        <w:t xml:space="preserve">2) </w:t>
      </w:r>
      <w:r w:rsidR="00526380" w:rsidRPr="00C1056F">
        <w:rPr>
          <w:rFonts w:cs="Times New Roman"/>
          <w:szCs w:val="28"/>
          <w:lang w:val="uk-UA"/>
        </w:rPr>
        <w:t xml:space="preserve"> </w:t>
      </w:r>
      <w:r w:rsidR="0057173A" w:rsidRPr="00C1056F">
        <w:rPr>
          <w:rFonts w:cs="Times New Roman"/>
          <w:szCs w:val="28"/>
          <w:lang w:val="uk-UA"/>
        </w:rPr>
        <w:t>пункт 17</w:t>
      </w:r>
      <w:r w:rsidR="003558A1" w:rsidRPr="00C1056F">
        <w:rPr>
          <w:rFonts w:cs="Times New Roman"/>
          <w:szCs w:val="28"/>
          <w:lang w:val="uk-UA"/>
        </w:rPr>
        <w:t xml:space="preserve"> </w:t>
      </w:r>
      <w:r w:rsidR="0057173A" w:rsidRPr="00C1056F">
        <w:rPr>
          <w:rFonts w:cs="Times New Roman"/>
          <w:szCs w:val="28"/>
          <w:lang w:val="uk-UA"/>
        </w:rPr>
        <w:t xml:space="preserve">доповнити новим </w:t>
      </w:r>
      <w:r w:rsidR="003558A1" w:rsidRPr="00C1056F">
        <w:rPr>
          <w:rFonts w:cs="Times New Roman"/>
          <w:szCs w:val="28"/>
          <w:lang w:val="uk-UA"/>
        </w:rPr>
        <w:t xml:space="preserve">другим </w:t>
      </w:r>
      <w:r w:rsidR="0057173A" w:rsidRPr="00C1056F">
        <w:rPr>
          <w:rFonts w:cs="Times New Roman"/>
          <w:szCs w:val="28"/>
          <w:lang w:val="uk-UA"/>
        </w:rPr>
        <w:t xml:space="preserve">абзацом </w:t>
      </w:r>
      <w:r w:rsidR="003558A1" w:rsidRPr="00C1056F">
        <w:rPr>
          <w:rFonts w:cs="Times New Roman"/>
          <w:szCs w:val="28"/>
          <w:lang w:val="uk-UA"/>
        </w:rPr>
        <w:t>такого</w:t>
      </w:r>
      <w:r w:rsidR="0057173A" w:rsidRPr="00C1056F">
        <w:rPr>
          <w:rFonts w:cs="Times New Roman"/>
          <w:szCs w:val="28"/>
          <w:lang w:val="uk-UA"/>
        </w:rPr>
        <w:t xml:space="preserve"> змісту</w:t>
      </w:r>
      <w:r w:rsidR="00BE4AF7" w:rsidRPr="00C1056F">
        <w:rPr>
          <w:rFonts w:cs="Times New Roman"/>
          <w:szCs w:val="28"/>
          <w:lang w:val="uk-UA"/>
        </w:rPr>
        <w:t>:</w:t>
      </w:r>
      <w:r w:rsidR="0057173A" w:rsidRPr="00C1056F">
        <w:rPr>
          <w:rFonts w:cs="Times New Roman"/>
          <w:szCs w:val="28"/>
          <w:lang w:val="uk-UA"/>
        </w:rPr>
        <w:t xml:space="preserve"> </w:t>
      </w:r>
    </w:p>
    <w:p w:rsidR="0057173A" w:rsidRPr="00040416" w:rsidRDefault="00E6254D" w:rsidP="00040416">
      <w:pPr>
        <w:pStyle w:val="a3"/>
        <w:tabs>
          <w:tab w:val="left" w:pos="0"/>
          <w:tab w:val="left" w:pos="142"/>
          <w:tab w:val="left" w:pos="567"/>
          <w:tab w:val="left" w:pos="851"/>
        </w:tabs>
        <w:spacing w:line="240" w:lineRule="auto"/>
        <w:ind w:left="0" w:firstLine="851"/>
        <w:jc w:val="both"/>
        <w:rPr>
          <w:rFonts w:cs="Times New Roman"/>
          <w:szCs w:val="28"/>
          <w:lang w:val="uk-UA"/>
        </w:rPr>
      </w:pPr>
      <w:r w:rsidRPr="00040416">
        <w:rPr>
          <w:rFonts w:cs="Times New Roman"/>
          <w:szCs w:val="28"/>
          <w:lang w:val="uk-UA"/>
        </w:rPr>
        <w:t>"</w:t>
      </w:r>
      <w:r w:rsidR="00721304">
        <w:rPr>
          <w:rFonts w:cs="Times New Roman"/>
          <w:szCs w:val="28"/>
          <w:lang w:val="uk-UA"/>
        </w:rPr>
        <w:t>У</w:t>
      </w:r>
      <w:r w:rsidR="00E929FA" w:rsidRPr="00040416">
        <w:rPr>
          <w:rFonts w:cs="Times New Roman"/>
          <w:szCs w:val="28"/>
          <w:lang w:val="uk-UA"/>
        </w:rPr>
        <w:t>сі пункти (електронні поля) обліково-статистичних (інформаційних) карток та реєстраційних журналів,</w:t>
      </w:r>
      <w:r w:rsidR="00CB5356" w:rsidRPr="00040416">
        <w:rPr>
          <w:rFonts w:cs="Times New Roman"/>
          <w:szCs w:val="28"/>
          <w:lang w:val="uk-UA"/>
        </w:rPr>
        <w:t xml:space="preserve"> </w:t>
      </w:r>
      <w:r w:rsidR="00F828F9">
        <w:rPr>
          <w:rFonts w:cs="Times New Roman"/>
          <w:szCs w:val="28"/>
          <w:lang w:val="uk-UA"/>
        </w:rPr>
        <w:t>що</w:t>
      </w:r>
      <w:r w:rsidR="00E929FA" w:rsidRPr="00040416">
        <w:rPr>
          <w:rFonts w:cs="Times New Roman"/>
          <w:szCs w:val="28"/>
          <w:lang w:val="uk-UA"/>
        </w:rPr>
        <w:t xml:space="preserve"> містять </w:t>
      </w:r>
      <w:r w:rsidR="00B472F4" w:rsidRPr="00040416">
        <w:rPr>
          <w:rFonts w:cs="Times New Roman"/>
          <w:szCs w:val="28"/>
          <w:lang w:val="uk-UA"/>
        </w:rPr>
        <w:t>відомості про судову</w:t>
      </w:r>
      <w:r w:rsidR="00E929FA" w:rsidRPr="00040416">
        <w:rPr>
          <w:rFonts w:cs="Times New Roman"/>
          <w:szCs w:val="28"/>
          <w:lang w:val="uk-UA"/>
        </w:rPr>
        <w:t xml:space="preserve"> справ</w:t>
      </w:r>
      <w:r w:rsidR="00B472F4" w:rsidRPr="00040416">
        <w:rPr>
          <w:rFonts w:cs="Times New Roman"/>
          <w:szCs w:val="28"/>
          <w:lang w:val="uk-UA"/>
        </w:rPr>
        <w:t>у</w:t>
      </w:r>
      <w:r w:rsidR="000637F1">
        <w:rPr>
          <w:rFonts w:cs="Times New Roman"/>
          <w:szCs w:val="28"/>
          <w:lang w:val="uk-UA"/>
        </w:rPr>
        <w:t>, підлягають обов’язковому заповненню</w:t>
      </w:r>
      <w:r w:rsidR="00E929FA" w:rsidRPr="00040416">
        <w:rPr>
          <w:rFonts w:cs="Times New Roman"/>
          <w:szCs w:val="28"/>
          <w:lang w:val="uk-UA"/>
        </w:rPr>
        <w:t>.</w:t>
      </w:r>
      <w:r w:rsidRPr="00040416">
        <w:rPr>
          <w:rFonts w:cs="Times New Roman"/>
          <w:szCs w:val="28"/>
          <w:lang w:val="uk-UA"/>
        </w:rPr>
        <w:t>"</w:t>
      </w:r>
      <w:r w:rsidR="005B3CDB" w:rsidRPr="00040416">
        <w:rPr>
          <w:rFonts w:cs="Times New Roman"/>
          <w:szCs w:val="28"/>
          <w:lang w:val="uk-UA"/>
        </w:rPr>
        <w:t>;</w:t>
      </w:r>
      <w:r w:rsidR="0057173A" w:rsidRPr="00040416">
        <w:rPr>
          <w:rFonts w:cs="Times New Roman"/>
          <w:szCs w:val="28"/>
          <w:lang w:val="uk-UA"/>
        </w:rPr>
        <w:t xml:space="preserve"> </w:t>
      </w:r>
    </w:p>
    <w:p w:rsidR="003558A1" w:rsidRPr="00C1056F" w:rsidRDefault="006634FA" w:rsidP="00040416">
      <w:pPr>
        <w:tabs>
          <w:tab w:val="left" w:pos="0"/>
          <w:tab w:val="left" w:pos="142"/>
          <w:tab w:val="left" w:pos="567"/>
          <w:tab w:val="left" w:pos="851"/>
        </w:tabs>
        <w:spacing w:line="240" w:lineRule="auto"/>
        <w:ind w:left="709" w:firstLine="142"/>
        <w:jc w:val="both"/>
        <w:rPr>
          <w:rFonts w:cs="Times New Roman"/>
          <w:szCs w:val="28"/>
          <w:lang w:val="uk-UA"/>
        </w:rPr>
      </w:pPr>
      <w:r w:rsidRPr="00040416">
        <w:rPr>
          <w:rFonts w:cs="Times New Roman"/>
          <w:szCs w:val="28"/>
          <w:lang w:val="uk-UA"/>
        </w:rPr>
        <w:t xml:space="preserve">3) </w:t>
      </w:r>
      <w:r w:rsidR="00EC4E9A" w:rsidRPr="00040416">
        <w:rPr>
          <w:rFonts w:cs="Times New Roman"/>
          <w:szCs w:val="28"/>
          <w:lang w:val="uk-UA"/>
        </w:rPr>
        <w:t xml:space="preserve">доповнити </w:t>
      </w:r>
      <w:r w:rsidR="003558A1" w:rsidRPr="00040416">
        <w:rPr>
          <w:rFonts w:cs="Times New Roman"/>
          <w:szCs w:val="28"/>
          <w:lang w:val="uk-UA"/>
        </w:rPr>
        <w:t xml:space="preserve">новим </w:t>
      </w:r>
      <w:r w:rsidR="00EC4E9A" w:rsidRPr="00040416">
        <w:rPr>
          <w:rFonts w:cs="Times New Roman"/>
          <w:szCs w:val="28"/>
          <w:lang w:val="uk-UA"/>
        </w:rPr>
        <w:t>пунктом</w:t>
      </w:r>
      <w:r w:rsidR="00EC4E9A" w:rsidRPr="00C1056F">
        <w:rPr>
          <w:rFonts w:cs="Times New Roman"/>
          <w:szCs w:val="28"/>
          <w:lang w:val="uk-UA"/>
        </w:rPr>
        <w:t xml:space="preserve"> 19</w:t>
      </w:r>
      <w:r w:rsidR="003558A1" w:rsidRPr="00C1056F">
        <w:rPr>
          <w:rFonts w:cs="Times New Roman"/>
          <w:szCs w:val="28"/>
          <w:lang w:val="uk-UA"/>
        </w:rPr>
        <w:t>:</w:t>
      </w:r>
    </w:p>
    <w:p w:rsidR="00504434" w:rsidRPr="00C1056F" w:rsidRDefault="00E6254D" w:rsidP="00040416">
      <w:pPr>
        <w:tabs>
          <w:tab w:val="left" w:pos="567"/>
          <w:tab w:val="left" w:pos="851"/>
        </w:tabs>
        <w:spacing w:line="240" w:lineRule="auto"/>
        <w:ind w:firstLine="851"/>
        <w:jc w:val="both"/>
        <w:rPr>
          <w:rFonts w:cs="Times New Roman"/>
          <w:szCs w:val="28"/>
          <w:lang w:val="uk-UA"/>
        </w:rPr>
      </w:pPr>
      <w:r w:rsidRPr="00C1056F">
        <w:rPr>
          <w:rFonts w:cs="Times New Roman"/>
          <w:szCs w:val="28"/>
          <w:lang w:val="uk-UA"/>
        </w:rPr>
        <w:t>"</w:t>
      </w:r>
      <w:r w:rsidR="003558A1" w:rsidRPr="00C1056F">
        <w:rPr>
          <w:rFonts w:cs="Times New Roman"/>
          <w:szCs w:val="28"/>
          <w:lang w:val="uk-UA"/>
        </w:rPr>
        <w:t>19.</w:t>
      </w:r>
      <w:r w:rsidR="00504434" w:rsidRPr="00C1056F">
        <w:rPr>
          <w:rFonts w:cs="Times New Roman"/>
          <w:szCs w:val="28"/>
          <w:lang w:val="uk-UA"/>
        </w:rPr>
        <w:t xml:space="preserve"> Якщо в одній справі, що надійшла до суду апеляційної інстанції, подано апеляційні скарги на декілька судових рішень, то на кожну апеляційну скаргу складається окрема обліково-статистична (інформаційна) картка.</w:t>
      </w:r>
    </w:p>
    <w:p w:rsidR="007B63DF" w:rsidRPr="00C1056F" w:rsidRDefault="00504434" w:rsidP="00040416">
      <w:pPr>
        <w:pStyle w:val="a3"/>
        <w:tabs>
          <w:tab w:val="left" w:pos="0"/>
          <w:tab w:val="left" w:pos="142"/>
          <w:tab w:val="left" w:pos="567"/>
          <w:tab w:val="left" w:pos="851"/>
        </w:tabs>
        <w:spacing w:line="240" w:lineRule="auto"/>
        <w:ind w:left="0" w:firstLine="851"/>
        <w:jc w:val="both"/>
        <w:rPr>
          <w:rFonts w:cs="Times New Roman"/>
          <w:szCs w:val="28"/>
          <w:lang w:val="uk-UA"/>
        </w:rPr>
      </w:pPr>
      <w:r w:rsidRPr="00C1056F">
        <w:rPr>
          <w:rFonts w:cs="Times New Roman"/>
          <w:szCs w:val="28"/>
          <w:lang w:val="uk-UA"/>
        </w:rPr>
        <w:t>У разі надходження декількох апеляційних скарг на одне і те ж судове рішення, на такі апеляційні скарги складається одна обліково-статистична (інформаційна) картка.</w:t>
      </w:r>
      <w:r w:rsidR="00E6254D" w:rsidRPr="00C1056F">
        <w:rPr>
          <w:rFonts w:cs="Times New Roman"/>
          <w:szCs w:val="28"/>
          <w:lang w:val="uk-UA"/>
        </w:rPr>
        <w:t>".</w:t>
      </w:r>
      <w:r w:rsidR="00BE4AF7" w:rsidRPr="00C1056F">
        <w:rPr>
          <w:rFonts w:cs="Times New Roman"/>
          <w:szCs w:val="28"/>
          <w:lang w:val="uk-UA"/>
        </w:rPr>
        <w:t xml:space="preserve"> </w:t>
      </w:r>
    </w:p>
    <w:p w:rsidR="002361D9" w:rsidRPr="00C1056F" w:rsidRDefault="002361D9" w:rsidP="00040416">
      <w:pPr>
        <w:tabs>
          <w:tab w:val="left" w:pos="0"/>
          <w:tab w:val="left" w:pos="142"/>
          <w:tab w:val="left" w:pos="567"/>
          <w:tab w:val="left" w:pos="851"/>
        </w:tabs>
        <w:spacing w:line="240" w:lineRule="auto"/>
        <w:ind w:firstLine="851"/>
        <w:jc w:val="both"/>
        <w:rPr>
          <w:rFonts w:cs="Times New Roman"/>
          <w:szCs w:val="28"/>
          <w:lang w:val="uk-UA"/>
        </w:rPr>
      </w:pPr>
    </w:p>
    <w:p w:rsidR="00676EB7" w:rsidRDefault="00D35E3C" w:rsidP="000637F1">
      <w:pPr>
        <w:pStyle w:val="a3"/>
        <w:numPr>
          <w:ilvl w:val="0"/>
          <w:numId w:val="3"/>
        </w:numPr>
        <w:tabs>
          <w:tab w:val="left" w:pos="0"/>
          <w:tab w:val="left" w:pos="142"/>
          <w:tab w:val="left" w:pos="567"/>
          <w:tab w:val="left" w:pos="851"/>
          <w:tab w:val="left" w:pos="1276"/>
        </w:tabs>
        <w:spacing w:line="240" w:lineRule="auto"/>
        <w:ind w:left="0" w:firstLine="851"/>
        <w:jc w:val="both"/>
        <w:rPr>
          <w:rFonts w:cs="Times New Roman"/>
          <w:szCs w:val="28"/>
          <w:lang w:val="uk-UA"/>
        </w:rPr>
      </w:pPr>
      <w:r w:rsidRPr="000637F1">
        <w:rPr>
          <w:rFonts w:cs="Times New Roman"/>
          <w:szCs w:val="28"/>
          <w:lang w:val="uk-UA"/>
        </w:rPr>
        <w:t>У розділі ІІІ</w:t>
      </w:r>
      <w:r w:rsidR="00676EB7">
        <w:rPr>
          <w:rFonts w:cs="Times New Roman"/>
          <w:szCs w:val="28"/>
          <w:lang w:val="uk-UA"/>
        </w:rPr>
        <w:t>:</w:t>
      </w:r>
    </w:p>
    <w:p w:rsidR="0054600A" w:rsidRPr="000637F1" w:rsidRDefault="00676EB7" w:rsidP="00676EB7">
      <w:pPr>
        <w:pStyle w:val="a3"/>
        <w:tabs>
          <w:tab w:val="left" w:pos="0"/>
          <w:tab w:val="left" w:pos="142"/>
          <w:tab w:val="left" w:pos="567"/>
          <w:tab w:val="left" w:pos="851"/>
          <w:tab w:val="left" w:pos="1276"/>
        </w:tabs>
        <w:spacing w:line="240" w:lineRule="auto"/>
        <w:ind w:left="851"/>
        <w:jc w:val="both"/>
        <w:rPr>
          <w:rFonts w:cs="Times New Roman"/>
          <w:szCs w:val="28"/>
          <w:lang w:val="uk-UA"/>
        </w:rPr>
      </w:pPr>
      <w:r>
        <w:rPr>
          <w:rFonts w:cs="Times New Roman"/>
          <w:szCs w:val="28"/>
          <w:lang w:val="uk-UA"/>
        </w:rPr>
        <w:t>1)</w:t>
      </w:r>
      <w:r w:rsidR="00D35E3C" w:rsidRPr="000637F1">
        <w:rPr>
          <w:rFonts w:cs="Times New Roman"/>
          <w:szCs w:val="28"/>
          <w:lang w:val="uk-UA"/>
        </w:rPr>
        <w:t xml:space="preserve"> </w:t>
      </w:r>
      <w:r w:rsidR="000637F1">
        <w:rPr>
          <w:rFonts w:cs="Times New Roman"/>
          <w:szCs w:val="28"/>
          <w:lang w:val="uk-UA"/>
        </w:rPr>
        <w:t>п</w:t>
      </w:r>
      <w:r w:rsidR="0054600A" w:rsidRPr="000637F1">
        <w:rPr>
          <w:rFonts w:cs="Times New Roman"/>
          <w:szCs w:val="28"/>
          <w:lang w:val="uk-UA"/>
        </w:rPr>
        <w:t>ункт</w:t>
      </w:r>
      <w:r w:rsidR="00050C6F" w:rsidRPr="000637F1">
        <w:rPr>
          <w:rFonts w:cs="Times New Roman"/>
          <w:szCs w:val="28"/>
          <w:lang w:val="uk-UA"/>
        </w:rPr>
        <w:t xml:space="preserve"> </w:t>
      </w:r>
      <w:r w:rsidR="0054600A" w:rsidRPr="000637F1">
        <w:rPr>
          <w:rFonts w:cs="Times New Roman"/>
          <w:szCs w:val="28"/>
          <w:lang w:val="uk-UA"/>
        </w:rPr>
        <w:t xml:space="preserve">2 викласти </w:t>
      </w:r>
      <w:r w:rsidR="00050C6F" w:rsidRPr="00C57155">
        <w:rPr>
          <w:rFonts w:cs="Times New Roman"/>
          <w:szCs w:val="28"/>
          <w:lang w:val="uk-UA"/>
        </w:rPr>
        <w:t>в</w:t>
      </w:r>
      <w:r w:rsidR="0054600A" w:rsidRPr="00C57155">
        <w:rPr>
          <w:rFonts w:cs="Times New Roman"/>
          <w:szCs w:val="28"/>
          <w:lang w:val="uk-UA"/>
        </w:rPr>
        <w:t xml:space="preserve"> новій редакції</w:t>
      </w:r>
      <w:r w:rsidR="0054600A" w:rsidRPr="000637F1">
        <w:rPr>
          <w:rFonts w:cs="Times New Roman"/>
          <w:szCs w:val="28"/>
          <w:lang w:val="uk-UA"/>
        </w:rPr>
        <w:t>:</w:t>
      </w:r>
    </w:p>
    <w:p w:rsidR="00F828F9" w:rsidRPr="00F828F9" w:rsidRDefault="00E6254D" w:rsidP="00F828F9">
      <w:pPr>
        <w:tabs>
          <w:tab w:val="left" w:pos="567"/>
          <w:tab w:val="left" w:pos="851"/>
        </w:tabs>
        <w:spacing w:line="240" w:lineRule="auto"/>
        <w:ind w:firstLine="851"/>
        <w:jc w:val="both"/>
        <w:rPr>
          <w:rFonts w:cs="Times New Roman"/>
          <w:szCs w:val="28"/>
          <w:lang w:val="uk-UA"/>
        </w:rPr>
      </w:pPr>
      <w:r w:rsidRPr="00F828F9">
        <w:rPr>
          <w:rFonts w:cs="Times New Roman"/>
          <w:szCs w:val="28"/>
          <w:lang w:val="uk-UA"/>
        </w:rPr>
        <w:t>"</w:t>
      </w:r>
      <w:r w:rsidR="00050C6F" w:rsidRPr="00F828F9">
        <w:rPr>
          <w:rFonts w:cs="Times New Roman"/>
          <w:szCs w:val="28"/>
          <w:lang w:val="uk-UA"/>
        </w:rPr>
        <w:t>2.</w:t>
      </w:r>
      <w:r w:rsidR="00504434" w:rsidRPr="00F828F9">
        <w:rPr>
          <w:rFonts w:cs="Times New Roman"/>
          <w:szCs w:val="28"/>
          <w:lang w:val="uk-UA"/>
        </w:rPr>
        <w:t xml:space="preserve"> </w:t>
      </w:r>
      <w:r w:rsidR="00F828F9" w:rsidRPr="00F828F9">
        <w:rPr>
          <w:rFonts w:cs="Times New Roman"/>
          <w:szCs w:val="28"/>
          <w:lang w:val="uk-UA"/>
        </w:rPr>
        <w:t>Після завершення автоматизованого розподілу судові справи передаються судді (судді-доповідачу) для розгляду під підпис у загальному реєстрі судових справ або окремо складених реєстрах судових справ на кожного суддю (суддю-доповідача) у порядку визначеному в суді.</w:t>
      </w:r>
    </w:p>
    <w:p w:rsidR="00F828F9" w:rsidRPr="00F828F9" w:rsidRDefault="00F828F9" w:rsidP="00F828F9">
      <w:pPr>
        <w:tabs>
          <w:tab w:val="left" w:pos="567"/>
          <w:tab w:val="left" w:pos="851"/>
        </w:tabs>
        <w:spacing w:line="240" w:lineRule="auto"/>
        <w:ind w:firstLine="851"/>
        <w:jc w:val="both"/>
        <w:rPr>
          <w:rFonts w:cs="Times New Roman"/>
          <w:szCs w:val="28"/>
          <w:lang w:val="uk-UA"/>
        </w:rPr>
      </w:pPr>
      <w:r w:rsidRPr="00F828F9">
        <w:rPr>
          <w:rFonts w:cs="Times New Roman"/>
          <w:szCs w:val="28"/>
          <w:lang w:val="uk-UA"/>
        </w:rPr>
        <w:t>Реєстри судових справ зберігаються в окремих справах за номенклатурою.</w:t>
      </w:r>
    </w:p>
    <w:p w:rsidR="00D35E3C" w:rsidRDefault="00F828F9" w:rsidP="00F828F9">
      <w:pPr>
        <w:tabs>
          <w:tab w:val="left" w:pos="567"/>
          <w:tab w:val="left" w:pos="851"/>
        </w:tabs>
        <w:spacing w:line="240" w:lineRule="auto"/>
        <w:ind w:firstLine="851"/>
        <w:jc w:val="both"/>
        <w:rPr>
          <w:rFonts w:cs="Times New Roman"/>
          <w:szCs w:val="28"/>
          <w:lang w:val="uk-UA"/>
        </w:rPr>
      </w:pPr>
      <w:r w:rsidRPr="00F828F9">
        <w:rPr>
          <w:rFonts w:cs="Times New Roman"/>
          <w:szCs w:val="28"/>
          <w:lang w:val="uk-UA"/>
        </w:rPr>
        <w:t>Список судових справ, призначених до розгляду, за будь-який період, по конкретному судді та по суду в цілому, роздруковується та надається в разі надходження відповідного запиту.</w:t>
      </w:r>
      <w:r w:rsidR="00E6254D" w:rsidRPr="00F828F9">
        <w:rPr>
          <w:rFonts w:cs="Times New Roman"/>
          <w:szCs w:val="28"/>
          <w:lang w:val="uk-UA"/>
        </w:rPr>
        <w:t>"</w:t>
      </w:r>
      <w:r w:rsidR="00676EB7">
        <w:rPr>
          <w:rFonts w:cs="Times New Roman"/>
          <w:szCs w:val="28"/>
          <w:lang w:val="uk-UA"/>
        </w:rPr>
        <w:t>;</w:t>
      </w:r>
    </w:p>
    <w:p w:rsidR="00676EB7" w:rsidRPr="00C1056F" w:rsidRDefault="00676EB7" w:rsidP="00F828F9">
      <w:pPr>
        <w:tabs>
          <w:tab w:val="left" w:pos="567"/>
          <w:tab w:val="left" w:pos="851"/>
        </w:tabs>
        <w:spacing w:line="240" w:lineRule="auto"/>
        <w:ind w:firstLine="851"/>
        <w:jc w:val="both"/>
        <w:rPr>
          <w:rFonts w:cs="Times New Roman"/>
          <w:szCs w:val="28"/>
          <w:lang w:val="uk-UA"/>
        </w:rPr>
      </w:pPr>
      <w:r>
        <w:rPr>
          <w:rFonts w:cs="Times New Roman"/>
          <w:szCs w:val="28"/>
          <w:lang w:val="uk-UA"/>
        </w:rPr>
        <w:t xml:space="preserve">2) </w:t>
      </w:r>
      <w:r w:rsidR="00B35D8A" w:rsidRPr="00B35D8A">
        <w:rPr>
          <w:rFonts w:cs="Times New Roman"/>
          <w:szCs w:val="28"/>
          <w:lang w:val="uk-UA"/>
        </w:rPr>
        <w:tab/>
        <w:t>у пункті 20 слова "у п’ятиденний строк" замінити словами "протягом п’яти робочих днів"</w:t>
      </w:r>
      <w:r w:rsidRPr="00676EB7">
        <w:rPr>
          <w:rFonts w:cs="Times New Roman"/>
          <w:szCs w:val="28"/>
          <w:lang w:val="uk-UA"/>
        </w:rPr>
        <w:t>.</w:t>
      </w:r>
    </w:p>
    <w:p w:rsidR="00441025" w:rsidRDefault="00441025" w:rsidP="00040416">
      <w:pPr>
        <w:pStyle w:val="a3"/>
        <w:tabs>
          <w:tab w:val="left" w:pos="0"/>
          <w:tab w:val="left" w:pos="142"/>
          <w:tab w:val="left" w:pos="567"/>
          <w:tab w:val="left" w:pos="851"/>
        </w:tabs>
        <w:spacing w:line="240" w:lineRule="auto"/>
        <w:ind w:left="851"/>
        <w:jc w:val="both"/>
        <w:rPr>
          <w:rFonts w:cs="Times New Roman"/>
          <w:szCs w:val="28"/>
          <w:lang w:val="uk-UA"/>
        </w:rPr>
      </w:pPr>
    </w:p>
    <w:p w:rsidR="00D179CC" w:rsidRDefault="00D179CC" w:rsidP="00040416">
      <w:pPr>
        <w:pStyle w:val="a3"/>
        <w:tabs>
          <w:tab w:val="left" w:pos="0"/>
          <w:tab w:val="left" w:pos="142"/>
          <w:tab w:val="left" w:pos="567"/>
          <w:tab w:val="left" w:pos="851"/>
        </w:tabs>
        <w:spacing w:line="240" w:lineRule="auto"/>
        <w:ind w:left="851"/>
        <w:jc w:val="both"/>
        <w:rPr>
          <w:rFonts w:cs="Times New Roman"/>
          <w:szCs w:val="28"/>
          <w:lang w:val="uk-UA"/>
        </w:rPr>
      </w:pPr>
    </w:p>
    <w:p w:rsidR="00C12A54" w:rsidRPr="00C1056F" w:rsidRDefault="00C12A54" w:rsidP="00040416">
      <w:pPr>
        <w:pStyle w:val="a3"/>
        <w:numPr>
          <w:ilvl w:val="0"/>
          <w:numId w:val="3"/>
        </w:numPr>
        <w:tabs>
          <w:tab w:val="left" w:pos="0"/>
          <w:tab w:val="left" w:pos="567"/>
          <w:tab w:val="left" w:pos="851"/>
          <w:tab w:val="left" w:pos="1276"/>
        </w:tabs>
        <w:spacing w:line="240" w:lineRule="auto"/>
        <w:ind w:left="0" w:firstLine="851"/>
        <w:jc w:val="both"/>
        <w:rPr>
          <w:rFonts w:cs="Times New Roman"/>
          <w:szCs w:val="28"/>
          <w:lang w:val="uk-UA"/>
        </w:rPr>
      </w:pPr>
      <w:r w:rsidRPr="00C1056F">
        <w:rPr>
          <w:rFonts w:cs="Times New Roman"/>
          <w:szCs w:val="28"/>
          <w:lang w:val="uk-UA"/>
        </w:rPr>
        <w:t>П</w:t>
      </w:r>
      <w:r w:rsidR="00441025" w:rsidRPr="00C1056F">
        <w:rPr>
          <w:rFonts w:cs="Times New Roman"/>
          <w:szCs w:val="28"/>
          <w:lang w:val="uk-UA"/>
        </w:rPr>
        <w:t xml:space="preserve">ункт 9 розділу </w:t>
      </w:r>
      <w:r w:rsidR="00441025" w:rsidRPr="00C1056F">
        <w:rPr>
          <w:rFonts w:eastAsia="Calibri" w:cs="Times New Roman"/>
          <w:szCs w:val="28"/>
          <w:lang w:val="uk-UA"/>
        </w:rPr>
        <w:t xml:space="preserve">VІ </w:t>
      </w:r>
      <w:r w:rsidR="00504434" w:rsidRPr="00C1056F">
        <w:rPr>
          <w:rFonts w:eastAsia="Calibri" w:cs="Times New Roman"/>
          <w:szCs w:val="28"/>
          <w:lang w:val="uk-UA"/>
        </w:rPr>
        <w:t xml:space="preserve">викласти </w:t>
      </w:r>
      <w:r w:rsidR="00181926">
        <w:rPr>
          <w:rFonts w:eastAsia="Calibri" w:cs="Times New Roman"/>
          <w:szCs w:val="28"/>
          <w:lang w:val="uk-UA"/>
        </w:rPr>
        <w:t>в</w:t>
      </w:r>
      <w:r w:rsidR="00504434" w:rsidRPr="00C1056F">
        <w:rPr>
          <w:rFonts w:eastAsia="Calibri" w:cs="Times New Roman"/>
          <w:szCs w:val="28"/>
          <w:lang w:val="uk-UA"/>
        </w:rPr>
        <w:t xml:space="preserve"> новій редакції:</w:t>
      </w:r>
      <w:r w:rsidR="00504434" w:rsidRPr="00C1056F">
        <w:rPr>
          <w:rFonts w:cs="Times New Roman"/>
          <w:szCs w:val="28"/>
          <w:lang w:val="uk-UA"/>
        </w:rPr>
        <w:t xml:space="preserve"> </w:t>
      </w:r>
    </w:p>
    <w:p w:rsidR="00441025" w:rsidRPr="00C1056F" w:rsidRDefault="00E6254D" w:rsidP="00040416">
      <w:pPr>
        <w:tabs>
          <w:tab w:val="left" w:pos="0"/>
          <w:tab w:val="left" w:pos="567"/>
          <w:tab w:val="left" w:pos="851"/>
        </w:tabs>
        <w:spacing w:line="240" w:lineRule="auto"/>
        <w:ind w:firstLine="851"/>
        <w:jc w:val="both"/>
        <w:rPr>
          <w:rFonts w:cs="Times New Roman"/>
          <w:szCs w:val="28"/>
          <w:lang w:val="uk-UA"/>
        </w:rPr>
      </w:pPr>
      <w:r w:rsidRPr="00C1056F">
        <w:rPr>
          <w:rFonts w:cs="Times New Roman"/>
          <w:szCs w:val="28"/>
          <w:lang w:val="uk-UA"/>
        </w:rPr>
        <w:t>"</w:t>
      </w:r>
      <w:r w:rsidR="00504434" w:rsidRPr="00C1056F">
        <w:rPr>
          <w:rFonts w:cs="Times New Roman"/>
          <w:szCs w:val="28"/>
          <w:lang w:val="uk-UA"/>
        </w:rPr>
        <w:t xml:space="preserve">9. Розписки осіб, які одержали судові виклики і повідомлення, а також судові виклики та повідомлення, що повернулись у зв'язку з неврученням їх адресатові, </w:t>
      </w:r>
      <w:r w:rsidR="000637F1">
        <w:rPr>
          <w:rFonts w:cs="Times New Roman"/>
          <w:szCs w:val="28"/>
          <w:lang w:val="uk-UA"/>
        </w:rPr>
        <w:t>долучаються</w:t>
      </w:r>
      <w:r w:rsidR="00504434" w:rsidRPr="00C1056F">
        <w:rPr>
          <w:rFonts w:cs="Times New Roman"/>
          <w:szCs w:val="28"/>
          <w:lang w:val="uk-UA"/>
        </w:rPr>
        <w:t xml:space="preserve"> до матеріалів судової справи. При цьому, до АСДС вносяться відомості про факт вручення (не вручення) </w:t>
      </w:r>
      <w:r w:rsidR="000637F1">
        <w:rPr>
          <w:rFonts w:cs="Times New Roman"/>
          <w:szCs w:val="28"/>
          <w:lang w:val="uk-UA"/>
        </w:rPr>
        <w:t xml:space="preserve">документів </w:t>
      </w:r>
      <w:r w:rsidR="00504434" w:rsidRPr="00C1056F">
        <w:rPr>
          <w:rFonts w:cs="Times New Roman"/>
          <w:szCs w:val="28"/>
          <w:lang w:val="uk-UA"/>
        </w:rPr>
        <w:t xml:space="preserve"> адресатові та дату </w:t>
      </w:r>
      <w:r w:rsidR="000637F1">
        <w:rPr>
          <w:rFonts w:cs="Times New Roman"/>
          <w:szCs w:val="28"/>
          <w:lang w:val="uk-UA"/>
        </w:rPr>
        <w:t>отримання судом повідомлення</w:t>
      </w:r>
      <w:r w:rsidR="00504434" w:rsidRPr="00C1056F">
        <w:rPr>
          <w:rFonts w:cs="Times New Roman"/>
          <w:szCs w:val="28"/>
          <w:lang w:val="uk-UA"/>
        </w:rPr>
        <w:t>.</w:t>
      </w:r>
      <w:r w:rsidRPr="00C1056F">
        <w:rPr>
          <w:rFonts w:cs="Times New Roman"/>
          <w:szCs w:val="28"/>
          <w:lang w:val="uk-UA"/>
        </w:rPr>
        <w:t>"</w:t>
      </w:r>
      <w:r w:rsidR="00441025" w:rsidRPr="00C1056F">
        <w:rPr>
          <w:rFonts w:cs="Times New Roman"/>
          <w:szCs w:val="28"/>
          <w:lang w:val="uk-UA"/>
        </w:rPr>
        <w:t>.</w:t>
      </w:r>
    </w:p>
    <w:p w:rsidR="00441025" w:rsidRPr="00C1056F" w:rsidRDefault="00441025" w:rsidP="00040416">
      <w:pPr>
        <w:tabs>
          <w:tab w:val="left" w:pos="0"/>
          <w:tab w:val="left" w:pos="142"/>
          <w:tab w:val="left" w:pos="567"/>
          <w:tab w:val="left" w:pos="851"/>
        </w:tabs>
        <w:spacing w:line="240" w:lineRule="auto"/>
        <w:jc w:val="both"/>
        <w:rPr>
          <w:rFonts w:cs="Times New Roman"/>
          <w:szCs w:val="28"/>
          <w:lang w:val="uk-UA"/>
        </w:rPr>
      </w:pPr>
    </w:p>
    <w:p w:rsidR="005F011D" w:rsidRPr="00C1056F" w:rsidRDefault="007B63DF" w:rsidP="00181926">
      <w:pPr>
        <w:pStyle w:val="a3"/>
        <w:numPr>
          <w:ilvl w:val="0"/>
          <w:numId w:val="3"/>
        </w:numPr>
        <w:tabs>
          <w:tab w:val="left" w:pos="0"/>
          <w:tab w:val="left" w:pos="142"/>
          <w:tab w:val="left" w:pos="567"/>
          <w:tab w:val="left" w:pos="851"/>
        </w:tabs>
        <w:spacing w:line="240" w:lineRule="auto"/>
        <w:ind w:left="0" w:firstLine="851"/>
        <w:jc w:val="both"/>
        <w:rPr>
          <w:rFonts w:cs="Times New Roman"/>
          <w:szCs w:val="28"/>
          <w:lang w:val="uk-UA"/>
        </w:rPr>
      </w:pPr>
      <w:r w:rsidRPr="00C1056F">
        <w:rPr>
          <w:rFonts w:cs="Times New Roman"/>
          <w:szCs w:val="28"/>
          <w:lang w:val="uk-UA"/>
        </w:rPr>
        <w:t xml:space="preserve">У </w:t>
      </w:r>
      <w:r w:rsidR="001F732E" w:rsidRPr="00C1056F">
        <w:rPr>
          <w:rFonts w:cs="Times New Roman"/>
          <w:szCs w:val="28"/>
          <w:lang w:val="uk-UA"/>
        </w:rPr>
        <w:t xml:space="preserve">розділі </w:t>
      </w:r>
      <w:r w:rsidR="001F732E" w:rsidRPr="00C1056F">
        <w:rPr>
          <w:rFonts w:eastAsia="Calibri" w:cs="Times New Roman"/>
          <w:szCs w:val="28"/>
          <w:lang w:val="uk-UA"/>
        </w:rPr>
        <w:t>VІI:</w:t>
      </w:r>
    </w:p>
    <w:p w:rsidR="000937B8" w:rsidRPr="00C1056F" w:rsidRDefault="00FF60CC" w:rsidP="00040416">
      <w:pPr>
        <w:pStyle w:val="a3"/>
        <w:numPr>
          <w:ilvl w:val="0"/>
          <w:numId w:val="22"/>
        </w:numPr>
        <w:tabs>
          <w:tab w:val="left" w:pos="0"/>
          <w:tab w:val="left" w:pos="567"/>
          <w:tab w:val="left" w:pos="709"/>
          <w:tab w:val="left" w:pos="851"/>
        </w:tabs>
        <w:spacing w:line="240" w:lineRule="auto"/>
        <w:ind w:left="0" w:firstLine="851"/>
        <w:jc w:val="both"/>
        <w:rPr>
          <w:rFonts w:cs="Times New Roman"/>
          <w:szCs w:val="28"/>
          <w:lang w:val="uk-UA"/>
        </w:rPr>
      </w:pPr>
      <w:r w:rsidRPr="00C1056F">
        <w:rPr>
          <w:rFonts w:cs="Times New Roman"/>
          <w:szCs w:val="28"/>
          <w:lang w:val="uk-UA"/>
        </w:rPr>
        <w:t xml:space="preserve">у </w:t>
      </w:r>
      <w:r w:rsidR="005F011D" w:rsidRPr="00C1056F">
        <w:rPr>
          <w:rFonts w:cs="Times New Roman"/>
          <w:szCs w:val="28"/>
          <w:lang w:val="uk-UA"/>
        </w:rPr>
        <w:t>пункті 1</w:t>
      </w:r>
      <w:r w:rsidR="000937B8" w:rsidRPr="00C1056F">
        <w:rPr>
          <w:rFonts w:cs="Times New Roman"/>
          <w:szCs w:val="28"/>
          <w:lang w:val="uk-UA"/>
        </w:rPr>
        <w:t>:</w:t>
      </w:r>
    </w:p>
    <w:p w:rsidR="00504434" w:rsidRPr="00C1056F" w:rsidRDefault="00504434" w:rsidP="00040416">
      <w:pPr>
        <w:tabs>
          <w:tab w:val="left" w:pos="0"/>
          <w:tab w:val="left" w:pos="567"/>
          <w:tab w:val="left" w:pos="709"/>
          <w:tab w:val="left" w:pos="851"/>
        </w:tabs>
        <w:spacing w:line="240" w:lineRule="auto"/>
        <w:ind w:firstLine="851"/>
        <w:jc w:val="both"/>
        <w:rPr>
          <w:rFonts w:cs="Times New Roman"/>
          <w:szCs w:val="28"/>
          <w:lang w:val="uk-UA"/>
        </w:rPr>
      </w:pPr>
      <w:r w:rsidRPr="00C1056F">
        <w:rPr>
          <w:rFonts w:cs="Times New Roman"/>
          <w:szCs w:val="28"/>
          <w:lang w:val="uk-UA"/>
        </w:rPr>
        <w:t>слова "бланк опису документів" замінити словами "аркуш (-і) внутрішнього опису документів";</w:t>
      </w:r>
    </w:p>
    <w:p w:rsidR="00504434" w:rsidRPr="00C1056F" w:rsidRDefault="00504434" w:rsidP="00040416">
      <w:pPr>
        <w:tabs>
          <w:tab w:val="left" w:pos="0"/>
          <w:tab w:val="left" w:pos="567"/>
          <w:tab w:val="left" w:pos="709"/>
          <w:tab w:val="left" w:pos="851"/>
        </w:tabs>
        <w:spacing w:line="240" w:lineRule="auto"/>
        <w:ind w:firstLine="851"/>
        <w:jc w:val="both"/>
        <w:rPr>
          <w:rFonts w:cs="Times New Roman"/>
          <w:szCs w:val="28"/>
          <w:lang w:val="uk-UA"/>
        </w:rPr>
      </w:pPr>
      <w:r w:rsidRPr="00C1056F">
        <w:rPr>
          <w:rFonts w:cs="Times New Roman"/>
          <w:szCs w:val="28"/>
          <w:lang w:val="uk-UA"/>
        </w:rPr>
        <w:t>виключити по тексту слова "зі списком розсилки поштової кореспонденції";</w:t>
      </w:r>
    </w:p>
    <w:p w:rsidR="00504434" w:rsidRPr="00C1056F" w:rsidRDefault="00504434" w:rsidP="00040416">
      <w:pPr>
        <w:tabs>
          <w:tab w:val="left" w:pos="567"/>
          <w:tab w:val="left" w:pos="851"/>
        </w:tabs>
        <w:spacing w:line="240" w:lineRule="auto"/>
        <w:ind w:firstLine="851"/>
        <w:jc w:val="both"/>
        <w:rPr>
          <w:rFonts w:cs="Times New Roman"/>
          <w:szCs w:val="28"/>
          <w:lang w:val="uk-UA"/>
        </w:rPr>
      </w:pPr>
      <w:r w:rsidRPr="00C1056F">
        <w:rPr>
          <w:rFonts w:cs="Times New Roman"/>
          <w:szCs w:val="28"/>
          <w:lang w:val="uk-UA"/>
        </w:rPr>
        <w:t xml:space="preserve">останній абзац </w:t>
      </w:r>
      <w:r w:rsidR="00AF7BBF" w:rsidRPr="00C1056F">
        <w:rPr>
          <w:rFonts w:cs="Times New Roman"/>
          <w:szCs w:val="28"/>
          <w:lang w:val="uk-UA"/>
        </w:rPr>
        <w:t xml:space="preserve">замінити </w:t>
      </w:r>
      <w:r w:rsidRPr="00C1056F">
        <w:rPr>
          <w:rFonts w:cs="Times New Roman"/>
          <w:szCs w:val="28"/>
          <w:lang w:val="uk-UA"/>
        </w:rPr>
        <w:t>нов</w:t>
      </w:r>
      <w:r w:rsidR="00AF7BBF" w:rsidRPr="00C1056F">
        <w:rPr>
          <w:rFonts w:cs="Times New Roman"/>
          <w:szCs w:val="28"/>
          <w:lang w:val="uk-UA"/>
        </w:rPr>
        <w:t>ими абзацами такого змісту</w:t>
      </w:r>
      <w:r w:rsidRPr="00C1056F">
        <w:rPr>
          <w:rFonts w:cs="Times New Roman"/>
          <w:szCs w:val="28"/>
          <w:lang w:val="uk-UA"/>
        </w:rPr>
        <w:t xml:space="preserve">: </w:t>
      </w:r>
    </w:p>
    <w:p w:rsidR="00504434" w:rsidRPr="00C1056F" w:rsidRDefault="00AF7BBF" w:rsidP="00040416">
      <w:pPr>
        <w:tabs>
          <w:tab w:val="left" w:pos="567"/>
          <w:tab w:val="left" w:pos="851"/>
        </w:tabs>
        <w:spacing w:line="240" w:lineRule="auto"/>
        <w:ind w:firstLine="851"/>
        <w:jc w:val="both"/>
        <w:rPr>
          <w:rFonts w:cs="Times New Roman"/>
          <w:szCs w:val="28"/>
          <w:lang w:val="uk-UA"/>
        </w:rPr>
      </w:pPr>
      <w:r w:rsidRPr="00C1056F">
        <w:rPr>
          <w:rFonts w:cs="Times New Roman"/>
          <w:szCs w:val="28"/>
          <w:lang w:val="uk-UA"/>
        </w:rPr>
        <w:t>"</w:t>
      </w:r>
      <w:r w:rsidR="00504434" w:rsidRPr="00C1056F">
        <w:rPr>
          <w:rFonts w:cs="Times New Roman"/>
          <w:szCs w:val="28"/>
          <w:lang w:val="uk-UA"/>
        </w:rPr>
        <w:t xml:space="preserve">У разі фіксування перебігу судового засідання технічними засобами або проведення судового засідання в режимі відеоконференції, носії інформації із технічним записом судового засідання вкладаються в конверт, який вклеюється на внутрішньому боці обкладинки в кінці </w:t>
      </w:r>
      <w:r w:rsidR="00871036">
        <w:rPr>
          <w:rFonts w:cs="Times New Roman"/>
          <w:szCs w:val="28"/>
          <w:lang w:val="uk-UA"/>
        </w:rPr>
        <w:t>відповідного</w:t>
      </w:r>
      <w:r w:rsidR="00504434" w:rsidRPr="00C1056F">
        <w:rPr>
          <w:rFonts w:cs="Times New Roman"/>
          <w:szCs w:val="28"/>
          <w:lang w:val="uk-UA"/>
        </w:rPr>
        <w:t xml:space="preserve"> тому справи.</w:t>
      </w:r>
    </w:p>
    <w:p w:rsidR="00504434" w:rsidRPr="00C1056F" w:rsidRDefault="00504434" w:rsidP="00040416">
      <w:pPr>
        <w:tabs>
          <w:tab w:val="left" w:pos="567"/>
          <w:tab w:val="left" w:pos="851"/>
        </w:tabs>
        <w:spacing w:line="240" w:lineRule="auto"/>
        <w:ind w:firstLine="851"/>
        <w:jc w:val="both"/>
        <w:rPr>
          <w:rFonts w:cs="Times New Roman"/>
          <w:szCs w:val="28"/>
          <w:lang w:val="uk-UA"/>
        </w:rPr>
      </w:pPr>
      <w:r w:rsidRPr="00C1056F">
        <w:rPr>
          <w:rFonts w:cs="Times New Roman"/>
          <w:szCs w:val="28"/>
          <w:lang w:val="uk-UA"/>
        </w:rPr>
        <w:t xml:space="preserve">У внутрішньому описі судової справи, в хронологічному порядку, вказується наявність технічного носія у справі, а в примітках зазначається його фактичне місцезнаходження: </w:t>
      </w:r>
      <w:r w:rsidR="00893040" w:rsidRPr="00C1056F">
        <w:rPr>
          <w:rFonts w:cs="Times New Roman"/>
          <w:szCs w:val="28"/>
          <w:lang w:val="uk-UA"/>
        </w:rPr>
        <w:t>"</w:t>
      </w:r>
      <w:r w:rsidRPr="00C1056F">
        <w:rPr>
          <w:rFonts w:cs="Times New Roman"/>
          <w:szCs w:val="28"/>
          <w:lang w:val="uk-UA"/>
        </w:rPr>
        <w:t>у конверті в кінці тому</w:t>
      </w:r>
      <w:r w:rsidR="00AF7BBF" w:rsidRPr="00C1056F">
        <w:rPr>
          <w:rFonts w:cs="Times New Roman"/>
          <w:szCs w:val="28"/>
          <w:lang w:val="uk-UA"/>
        </w:rPr>
        <w:t>"</w:t>
      </w:r>
      <w:r w:rsidRPr="00C1056F">
        <w:rPr>
          <w:rFonts w:cs="Times New Roman"/>
          <w:szCs w:val="28"/>
          <w:lang w:val="uk-UA"/>
        </w:rPr>
        <w:t>.</w:t>
      </w:r>
      <w:r w:rsidR="00AF7BBF" w:rsidRPr="00C1056F">
        <w:rPr>
          <w:rFonts w:cs="Times New Roman"/>
          <w:szCs w:val="28"/>
          <w:lang w:val="uk-UA"/>
        </w:rPr>
        <w:t>".</w:t>
      </w:r>
    </w:p>
    <w:p w:rsidR="000D3451" w:rsidRPr="00C1056F" w:rsidRDefault="00D205A4" w:rsidP="00040416">
      <w:pPr>
        <w:pStyle w:val="a3"/>
        <w:numPr>
          <w:ilvl w:val="0"/>
          <w:numId w:val="22"/>
        </w:numPr>
        <w:tabs>
          <w:tab w:val="left" w:pos="567"/>
          <w:tab w:val="left" w:pos="851"/>
          <w:tab w:val="left" w:pos="1276"/>
        </w:tabs>
        <w:spacing w:line="240" w:lineRule="auto"/>
        <w:jc w:val="both"/>
        <w:rPr>
          <w:rFonts w:eastAsia="Calibri" w:cs="Times New Roman"/>
          <w:szCs w:val="28"/>
          <w:lang w:val="uk-UA" w:eastAsia="ru-RU"/>
        </w:rPr>
      </w:pPr>
      <w:r w:rsidRPr="00C1056F">
        <w:rPr>
          <w:rFonts w:cs="Times New Roman"/>
          <w:szCs w:val="28"/>
          <w:lang w:val="uk-UA"/>
        </w:rPr>
        <w:t>пункт 7</w:t>
      </w:r>
      <w:r w:rsidR="00E13F4B" w:rsidRPr="00C1056F">
        <w:rPr>
          <w:rFonts w:cs="Times New Roman"/>
          <w:szCs w:val="28"/>
          <w:lang w:val="uk-UA"/>
        </w:rPr>
        <w:t xml:space="preserve"> доповнити </w:t>
      </w:r>
      <w:r w:rsidR="000D3451" w:rsidRPr="00C1056F">
        <w:rPr>
          <w:rFonts w:cs="Times New Roman"/>
          <w:szCs w:val="28"/>
          <w:lang w:val="uk-UA"/>
        </w:rPr>
        <w:t xml:space="preserve">новими </w:t>
      </w:r>
      <w:r w:rsidR="00E13F4B" w:rsidRPr="00C1056F">
        <w:rPr>
          <w:rFonts w:cs="Times New Roman"/>
          <w:szCs w:val="28"/>
          <w:lang w:val="uk-UA"/>
        </w:rPr>
        <w:t>абзац</w:t>
      </w:r>
      <w:r w:rsidR="000D3451" w:rsidRPr="00C1056F">
        <w:rPr>
          <w:rFonts w:cs="Times New Roman"/>
          <w:szCs w:val="28"/>
          <w:lang w:val="uk-UA"/>
        </w:rPr>
        <w:t>ами</w:t>
      </w:r>
      <w:r w:rsidR="00E13F4B" w:rsidRPr="00C1056F">
        <w:rPr>
          <w:rFonts w:cs="Times New Roman"/>
          <w:szCs w:val="28"/>
          <w:lang w:val="uk-UA"/>
        </w:rPr>
        <w:t xml:space="preserve">: </w:t>
      </w:r>
    </w:p>
    <w:p w:rsidR="00504434" w:rsidRPr="00C1056F" w:rsidRDefault="00E13F4B" w:rsidP="00040416">
      <w:pPr>
        <w:pStyle w:val="a3"/>
        <w:tabs>
          <w:tab w:val="left" w:pos="567"/>
          <w:tab w:val="left" w:pos="851"/>
          <w:tab w:val="left" w:pos="1276"/>
        </w:tabs>
        <w:spacing w:line="240" w:lineRule="auto"/>
        <w:ind w:left="0" w:firstLine="851"/>
        <w:jc w:val="both"/>
        <w:rPr>
          <w:rFonts w:eastAsia="Calibri" w:cs="Times New Roman"/>
          <w:szCs w:val="28"/>
          <w:lang w:val="uk-UA"/>
        </w:rPr>
      </w:pPr>
      <w:r w:rsidRPr="00C1056F">
        <w:rPr>
          <w:rFonts w:cs="Times New Roman"/>
          <w:szCs w:val="28"/>
          <w:lang w:val="uk-UA"/>
        </w:rPr>
        <w:t>"</w:t>
      </w:r>
      <w:r w:rsidR="00504434" w:rsidRPr="00C1056F">
        <w:rPr>
          <w:rFonts w:cs="Times New Roman"/>
          <w:szCs w:val="28"/>
          <w:lang w:val="uk-UA"/>
        </w:rPr>
        <w:t xml:space="preserve">У разі винесення судом окремої ухвали, </w:t>
      </w:r>
      <w:r w:rsidR="00504434" w:rsidRPr="00C1056F">
        <w:rPr>
          <w:rFonts w:eastAsia="Calibri" w:cs="Times New Roman"/>
          <w:szCs w:val="28"/>
          <w:lang w:val="uk-UA"/>
        </w:rPr>
        <w:t xml:space="preserve">листування щодо її виконання підшивається до матеріалів судової справи. </w:t>
      </w:r>
    </w:p>
    <w:p w:rsidR="00821B9F" w:rsidRPr="00C1056F" w:rsidRDefault="00504434" w:rsidP="00040416">
      <w:pPr>
        <w:pStyle w:val="a3"/>
        <w:tabs>
          <w:tab w:val="left" w:pos="567"/>
          <w:tab w:val="left" w:pos="851"/>
          <w:tab w:val="left" w:pos="1276"/>
        </w:tabs>
        <w:spacing w:line="240" w:lineRule="auto"/>
        <w:ind w:left="0" w:firstLine="851"/>
        <w:jc w:val="both"/>
        <w:rPr>
          <w:rFonts w:cs="Times New Roman"/>
          <w:szCs w:val="28"/>
          <w:lang w:val="uk-UA"/>
        </w:rPr>
      </w:pPr>
      <w:r w:rsidRPr="00C1056F">
        <w:rPr>
          <w:rFonts w:eastAsia="Calibri" w:cs="Times New Roman"/>
          <w:szCs w:val="28"/>
          <w:lang w:val="uk-UA"/>
        </w:rPr>
        <w:t>Якщо окрема ухвала постановлена судом апеляційної інстанції, то листування щодо виконання окремої ухвали направляється до суду першої інстанції для приєднання до матеріалів справи.</w:t>
      </w:r>
      <w:r w:rsidR="00821B9F" w:rsidRPr="00C1056F">
        <w:rPr>
          <w:rFonts w:cs="Times New Roman"/>
          <w:szCs w:val="28"/>
          <w:lang w:val="uk-UA"/>
        </w:rPr>
        <w:t>"</w:t>
      </w:r>
      <w:r w:rsidR="00E6254D" w:rsidRPr="00C1056F">
        <w:rPr>
          <w:rFonts w:cs="Times New Roman"/>
          <w:szCs w:val="28"/>
          <w:lang w:val="uk-UA"/>
        </w:rPr>
        <w:t>;</w:t>
      </w:r>
    </w:p>
    <w:p w:rsidR="0099044A" w:rsidRPr="00C1056F" w:rsidRDefault="00C57155" w:rsidP="00C57155">
      <w:pPr>
        <w:pStyle w:val="a3"/>
        <w:numPr>
          <w:ilvl w:val="0"/>
          <w:numId w:val="22"/>
        </w:numPr>
        <w:tabs>
          <w:tab w:val="left" w:pos="567"/>
          <w:tab w:val="left" w:pos="851"/>
          <w:tab w:val="left" w:pos="1276"/>
        </w:tabs>
        <w:spacing w:line="240" w:lineRule="auto"/>
        <w:ind w:left="0" w:firstLine="851"/>
        <w:jc w:val="both"/>
        <w:rPr>
          <w:rFonts w:eastAsia="Calibri" w:cs="Times New Roman"/>
          <w:szCs w:val="28"/>
          <w:lang w:val="uk-UA" w:eastAsia="ru-RU"/>
        </w:rPr>
      </w:pPr>
      <w:r>
        <w:rPr>
          <w:rFonts w:cs="Times New Roman"/>
          <w:szCs w:val="28"/>
          <w:lang w:val="uk-UA"/>
        </w:rPr>
        <w:t xml:space="preserve">в </w:t>
      </w:r>
      <w:r w:rsidR="00E777E1" w:rsidRPr="00C1056F">
        <w:rPr>
          <w:rFonts w:cs="Times New Roman"/>
          <w:szCs w:val="28"/>
          <w:lang w:val="uk-UA"/>
        </w:rPr>
        <w:t>абзац</w:t>
      </w:r>
      <w:r>
        <w:rPr>
          <w:rFonts w:cs="Times New Roman"/>
          <w:szCs w:val="28"/>
          <w:lang w:val="uk-UA"/>
        </w:rPr>
        <w:t>і</w:t>
      </w:r>
      <w:r w:rsidR="00E777E1" w:rsidRPr="00C1056F">
        <w:rPr>
          <w:rFonts w:cs="Times New Roman"/>
          <w:szCs w:val="28"/>
          <w:lang w:val="uk-UA"/>
        </w:rPr>
        <w:t xml:space="preserve"> перш</w:t>
      </w:r>
      <w:r>
        <w:rPr>
          <w:rFonts w:cs="Times New Roman"/>
          <w:szCs w:val="28"/>
          <w:lang w:val="uk-UA"/>
        </w:rPr>
        <w:t>ому</w:t>
      </w:r>
      <w:r w:rsidR="00E777E1" w:rsidRPr="00C1056F">
        <w:rPr>
          <w:rFonts w:cs="Times New Roman"/>
          <w:szCs w:val="28"/>
          <w:lang w:val="uk-UA"/>
        </w:rPr>
        <w:t xml:space="preserve"> </w:t>
      </w:r>
      <w:r w:rsidR="0099044A" w:rsidRPr="00C1056F">
        <w:rPr>
          <w:rFonts w:cs="Times New Roman"/>
          <w:szCs w:val="28"/>
          <w:lang w:val="uk-UA"/>
        </w:rPr>
        <w:t>пункт</w:t>
      </w:r>
      <w:r w:rsidR="00E777E1" w:rsidRPr="00C1056F">
        <w:rPr>
          <w:rFonts w:cs="Times New Roman"/>
          <w:szCs w:val="28"/>
          <w:lang w:val="uk-UA"/>
        </w:rPr>
        <w:t>у</w:t>
      </w:r>
      <w:r w:rsidR="0099044A" w:rsidRPr="00C1056F">
        <w:rPr>
          <w:rFonts w:cs="Times New Roman"/>
          <w:szCs w:val="28"/>
          <w:lang w:val="uk-UA"/>
        </w:rPr>
        <w:t xml:space="preserve"> </w:t>
      </w:r>
      <w:r>
        <w:rPr>
          <w:rFonts w:cs="Times New Roman"/>
          <w:szCs w:val="28"/>
          <w:lang w:val="uk-UA"/>
        </w:rPr>
        <w:t>після слів</w:t>
      </w:r>
      <w:r w:rsidR="00882B8E" w:rsidRPr="00C1056F">
        <w:rPr>
          <w:rFonts w:cs="Times New Roman"/>
          <w:szCs w:val="28"/>
          <w:lang w:val="uk-UA"/>
        </w:rPr>
        <w:t xml:space="preserve"> </w:t>
      </w:r>
      <w:r w:rsidR="000E0ACB" w:rsidRPr="00C1056F">
        <w:rPr>
          <w:rFonts w:cs="Times New Roman"/>
          <w:szCs w:val="28"/>
          <w:lang w:val="uk-UA"/>
        </w:rPr>
        <w:t>"</w:t>
      </w:r>
      <w:r w:rsidR="00882B8E" w:rsidRPr="00C1056F">
        <w:rPr>
          <w:rFonts w:cs="Times New Roman"/>
          <w:szCs w:val="28"/>
          <w:lang w:val="uk-UA"/>
        </w:rPr>
        <w:t>порядковий номер,</w:t>
      </w:r>
      <w:r w:rsidR="000E0ACB" w:rsidRPr="00C1056F">
        <w:rPr>
          <w:rFonts w:cs="Times New Roman"/>
          <w:szCs w:val="28"/>
          <w:lang w:val="uk-UA"/>
        </w:rPr>
        <w:t>"</w:t>
      </w:r>
      <w:r w:rsidR="000E0ACB">
        <w:rPr>
          <w:rFonts w:cs="Times New Roman"/>
          <w:szCs w:val="28"/>
          <w:lang w:val="uk-UA"/>
        </w:rPr>
        <w:t xml:space="preserve"> доповнити словами</w:t>
      </w:r>
      <w:r w:rsidR="00882B8E" w:rsidRPr="00C1056F">
        <w:rPr>
          <w:rFonts w:cs="Times New Roman"/>
          <w:szCs w:val="28"/>
          <w:lang w:val="uk-UA"/>
        </w:rPr>
        <w:t xml:space="preserve"> </w:t>
      </w:r>
      <w:r w:rsidR="000E0ACB" w:rsidRPr="00C1056F">
        <w:rPr>
          <w:rFonts w:cs="Times New Roman"/>
          <w:szCs w:val="28"/>
          <w:lang w:val="uk-UA"/>
        </w:rPr>
        <w:t>"</w:t>
      </w:r>
      <w:r w:rsidR="00962865" w:rsidRPr="00C1056F">
        <w:rPr>
          <w:rFonts w:cs="Times New Roman"/>
          <w:szCs w:val="28"/>
          <w:lang w:val="uk-UA"/>
        </w:rPr>
        <w:t xml:space="preserve">реєстраційний </w:t>
      </w:r>
      <w:r w:rsidR="00882B8E" w:rsidRPr="00C1056F">
        <w:rPr>
          <w:rFonts w:cs="Times New Roman"/>
          <w:szCs w:val="28"/>
          <w:lang w:val="uk-UA"/>
        </w:rPr>
        <w:t xml:space="preserve">індекс </w:t>
      </w:r>
      <w:r w:rsidR="00962865" w:rsidRPr="00C1056F">
        <w:rPr>
          <w:rFonts w:cs="Times New Roman"/>
          <w:szCs w:val="28"/>
          <w:lang w:val="uk-UA"/>
        </w:rPr>
        <w:t>документу</w:t>
      </w:r>
      <w:r w:rsidR="000E0ACB">
        <w:rPr>
          <w:rFonts w:cs="Times New Roman"/>
          <w:szCs w:val="28"/>
          <w:lang w:val="uk-UA"/>
        </w:rPr>
        <w:t>,</w:t>
      </w:r>
      <w:r w:rsidR="000E0ACB" w:rsidRPr="00C1056F">
        <w:rPr>
          <w:rFonts w:cs="Times New Roman"/>
          <w:szCs w:val="28"/>
          <w:lang w:val="uk-UA"/>
        </w:rPr>
        <w:t>"</w:t>
      </w:r>
      <w:r w:rsidR="000E0ACB">
        <w:rPr>
          <w:rFonts w:cs="Times New Roman"/>
          <w:szCs w:val="28"/>
          <w:lang w:val="uk-UA"/>
        </w:rPr>
        <w:t>. Слова</w:t>
      </w:r>
      <w:r w:rsidR="00882B8E" w:rsidRPr="00C1056F">
        <w:rPr>
          <w:rFonts w:cs="Times New Roman"/>
          <w:szCs w:val="28"/>
          <w:lang w:val="uk-UA"/>
        </w:rPr>
        <w:t xml:space="preserve"> </w:t>
      </w:r>
      <w:r w:rsidR="000E0ACB" w:rsidRPr="00C1056F">
        <w:rPr>
          <w:rFonts w:cs="Times New Roman"/>
          <w:szCs w:val="28"/>
          <w:lang w:val="uk-UA"/>
        </w:rPr>
        <w:t>"</w:t>
      </w:r>
      <w:r w:rsidR="00882B8E" w:rsidRPr="00C1056F">
        <w:rPr>
          <w:rFonts w:cs="Times New Roman"/>
          <w:szCs w:val="28"/>
          <w:lang w:val="uk-UA"/>
        </w:rPr>
        <w:t>(без скорочень)</w:t>
      </w:r>
      <w:r w:rsidR="000E0ACB" w:rsidRPr="00C1056F">
        <w:rPr>
          <w:rFonts w:cs="Times New Roman"/>
          <w:szCs w:val="28"/>
          <w:lang w:val="uk-UA"/>
        </w:rPr>
        <w:t>"</w:t>
      </w:r>
      <w:r w:rsidR="000E0ACB">
        <w:rPr>
          <w:rFonts w:cs="Times New Roman"/>
          <w:szCs w:val="28"/>
          <w:lang w:val="uk-UA"/>
        </w:rPr>
        <w:t xml:space="preserve"> виключити</w:t>
      </w:r>
      <w:r w:rsidR="00E6254D" w:rsidRPr="00C1056F">
        <w:rPr>
          <w:rFonts w:cs="Times New Roman"/>
          <w:szCs w:val="28"/>
          <w:lang w:val="uk-UA"/>
        </w:rPr>
        <w:t>;</w:t>
      </w:r>
    </w:p>
    <w:p w:rsidR="005F5E91" w:rsidRPr="00C1056F" w:rsidRDefault="005F5E91" w:rsidP="00040416">
      <w:pPr>
        <w:pStyle w:val="a3"/>
        <w:numPr>
          <w:ilvl w:val="0"/>
          <w:numId w:val="22"/>
        </w:numPr>
        <w:tabs>
          <w:tab w:val="left" w:pos="567"/>
          <w:tab w:val="left" w:pos="851"/>
          <w:tab w:val="left" w:pos="1276"/>
        </w:tabs>
        <w:spacing w:line="240" w:lineRule="auto"/>
        <w:ind w:left="0" w:firstLine="851"/>
        <w:jc w:val="both"/>
        <w:rPr>
          <w:rFonts w:cs="Times New Roman"/>
          <w:szCs w:val="28"/>
          <w:lang w:val="uk-UA"/>
        </w:rPr>
      </w:pPr>
      <w:r w:rsidRPr="00C1056F">
        <w:rPr>
          <w:rFonts w:cs="Times New Roman"/>
          <w:szCs w:val="28"/>
          <w:lang w:val="uk-UA"/>
        </w:rPr>
        <w:t>пункт 16 виключити</w:t>
      </w:r>
      <w:r w:rsidR="000D3451" w:rsidRPr="00C1056F">
        <w:rPr>
          <w:rFonts w:cs="Times New Roman"/>
          <w:szCs w:val="28"/>
          <w:lang w:val="uk-UA"/>
        </w:rPr>
        <w:t>.</w:t>
      </w:r>
      <w:r w:rsidRPr="00C1056F">
        <w:rPr>
          <w:rFonts w:cs="Times New Roman"/>
          <w:szCs w:val="28"/>
          <w:lang w:val="uk-UA"/>
        </w:rPr>
        <w:t xml:space="preserve"> </w:t>
      </w:r>
      <w:r w:rsidR="00CF7C8E" w:rsidRPr="00C1056F">
        <w:rPr>
          <w:rFonts w:cs="Times New Roman"/>
          <w:szCs w:val="28"/>
          <w:lang w:val="uk-UA"/>
        </w:rPr>
        <w:t>У</w:t>
      </w:r>
      <w:r w:rsidRPr="00C1056F">
        <w:rPr>
          <w:rFonts w:cs="Times New Roman"/>
          <w:szCs w:val="28"/>
          <w:lang w:val="uk-UA"/>
        </w:rPr>
        <w:t xml:space="preserve"> зв’язку з цим пункт</w:t>
      </w:r>
      <w:r w:rsidR="00CF7C8E" w:rsidRPr="00C1056F">
        <w:rPr>
          <w:rFonts w:cs="Times New Roman"/>
          <w:szCs w:val="28"/>
          <w:lang w:val="uk-UA"/>
        </w:rPr>
        <w:t>и</w:t>
      </w:r>
      <w:r w:rsidRPr="00C1056F">
        <w:rPr>
          <w:rFonts w:cs="Times New Roman"/>
          <w:szCs w:val="28"/>
          <w:lang w:val="uk-UA"/>
        </w:rPr>
        <w:t xml:space="preserve"> 17-25 вважати </w:t>
      </w:r>
      <w:r w:rsidR="00CF7C8E" w:rsidRPr="00C1056F">
        <w:rPr>
          <w:rFonts w:cs="Times New Roman"/>
          <w:szCs w:val="28"/>
          <w:lang w:val="uk-UA"/>
        </w:rPr>
        <w:t>відповідно</w:t>
      </w:r>
      <w:r w:rsidRPr="00C1056F">
        <w:rPr>
          <w:rFonts w:cs="Times New Roman"/>
          <w:szCs w:val="28"/>
          <w:lang w:val="uk-UA"/>
        </w:rPr>
        <w:t xml:space="preserve"> </w:t>
      </w:r>
      <w:r w:rsidR="006B0F6A" w:rsidRPr="00C1056F">
        <w:rPr>
          <w:rFonts w:cs="Times New Roman"/>
          <w:szCs w:val="28"/>
          <w:lang w:val="uk-UA"/>
        </w:rPr>
        <w:t xml:space="preserve">пунктами </w:t>
      </w:r>
      <w:r w:rsidRPr="00C1056F">
        <w:rPr>
          <w:rFonts w:cs="Times New Roman"/>
          <w:szCs w:val="28"/>
          <w:lang w:val="uk-UA"/>
        </w:rPr>
        <w:t>16-24</w:t>
      </w:r>
      <w:r w:rsidR="004D3E61" w:rsidRPr="00C1056F">
        <w:rPr>
          <w:rFonts w:cs="Times New Roman"/>
          <w:szCs w:val="28"/>
          <w:lang w:val="uk-UA"/>
        </w:rPr>
        <w:t>;</w:t>
      </w:r>
    </w:p>
    <w:p w:rsidR="000E436B" w:rsidRPr="00C1056F" w:rsidRDefault="004D3E61" w:rsidP="00040416">
      <w:pPr>
        <w:pStyle w:val="a3"/>
        <w:numPr>
          <w:ilvl w:val="0"/>
          <w:numId w:val="22"/>
        </w:numPr>
        <w:tabs>
          <w:tab w:val="left" w:pos="567"/>
          <w:tab w:val="left" w:pos="851"/>
          <w:tab w:val="left" w:pos="1276"/>
        </w:tabs>
        <w:spacing w:line="240" w:lineRule="auto"/>
        <w:ind w:left="0" w:firstLine="851"/>
        <w:jc w:val="both"/>
        <w:rPr>
          <w:rFonts w:cs="Times New Roman"/>
          <w:szCs w:val="28"/>
          <w:lang w:val="uk-UA"/>
        </w:rPr>
      </w:pPr>
      <w:r w:rsidRPr="00C1056F">
        <w:rPr>
          <w:rFonts w:cs="Times New Roman"/>
          <w:szCs w:val="28"/>
          <w:lang w:val="uk-UA"/>
        </w:rPr>
        <w:t>у новому пункті 22</w:t>
      </w:r>
      <w:r w:rsidR="000E436B" w:rsidRPr="00C1056F">
        <w:rPr>
          <w:rFonts w:cs="Times New Roman"/>
          <w:szCs w:val="28"/>
          <w:lang w:val="uk-UA"/>
        </w:rPr>
        <w:t>:</w:t>
      </w:r>
    </w:p>
    <w:p w:rsidR="000E436B" w:rsidRPr="00C1056F" w:rsidRDefault="004D3E61" w:rsidP="00040416">
      <w:pPr>
        <w:pStyle w:val="a3"/>
        <w:tabs>
          <w:tab w:val="left" w:pos="0"/>
          <w:tab w:val="left" w:pos="567"/>
          <w:tab w:val="left" w:pos="851"/>
        </w:tabs>
        <w:spacing w:line="240" w:lineRule="auto"/>
        <w:ind w:left="0" w:firstLine="851"/>
        <w:jc w:val="both"/>
        <w:rPr>
          <w:rFonts w:cs="Times New Roman"/>
          <w:szCs w:val="28"/>
          <w:lang w:val="uk-UA"/>
        </w:rPr>
      </w:pPr>
      <w:r w:rsidRPr="00C1056F">
        <w:rPr>
          <w:rFonts w:cs="Times New Roman"/>
          <w:szCs w:val="28"/>
          <w:lang w:val="uk-UA"/>
        </w:rPr>
        <w:t>слова "бланк опису документів" замінити словами "аркуш (-і) внутрішнього опису документів"</w:t>
      </w:r>
      <w:r w:rsidR="000E436B" w:rsidRPr="00C1056F">
        <w:rPr>
          <w:rFonts w:cs="Times New Roman"/>
          <w:szCs w:val="28"/>
          <w:lang w:val="uk-UA"/>
        </w:rPr>
        <w:t>;</w:t>
      </w:r>
    </w:p>
    <w:p w:rsidR="000E436B" w:rsidRPr="00C1056F" w:rsidRDefault="000E436B" w:rsidP="00040416">
      <w:pPr>
        <w:tabs>
          <w:tab w:val="left" w:pos="567"/>
          <w:tab w:val="left" w:pos="851"/>
          <w:tab w:val="left" w:pos="1276"/>
        </w:tabs>
        <w:spacing w:line="240" w:lineRule="auto"/>
        <w:ind w:firstLine="851"/>
        <w:jc w:val="both"/>
        <w:rPr>
          <w:rFonts w:cs="Times New Roman"/>
          <w:szCs w:val="28"/>
          <w:lang w:val="uk-UA"/>
        </w:rPr>
      </w:pPr>
      <w:r w:rsidRPr="00C1056F">
        <w:rPr>
          <w:rFonts w:cs="Times New Roman"/>
          <w:szCs w:val="28"/>
          <w:lang w:val="uk-UA"/>
        </w:rPr>
        <w:t xml:space="preserve">доповнити новим </w:t>
      </w:r>
      <w:r w:rsidR="002A000A" w:rsidRPr="00C1056F">
        <w:rPr>
          <w:rFonts w:cs="Times New Roman"/>
          <w:szCs w:val="28"/>
          <w:lang w:val="uk-UA"/>
        </w:rPr>
        <w:t xml:space="preserve">дев’ятим </w:t>
      </w:r>
      <w:r w:rsidRPr="00C1056F">
        <w:rPr>
          <w:rFonts w:cs="Times New Roman"/>
          <w:szCs w:val="28"/>
          <w:lang w:val="uk-UA"/>
        </w:rPr>
        <w:t>абзацом такого змісту:</w:t>
      </w:r>
    </w:p>
    <w:p w:rsidR="004D3E61" w:rsidRPr="00C1056F" w:rsidRDefault="000E436B" w:rsidP="00040416">
      <w:pPr>
        <w:pStyle w:val="a3"/>
        <w:tabs>
          <w:tab w:val="left" w:pos="0"/>
          <w:tab w:val="left" w:pos="567"/>
          <w:tab w:val="left" w:pos="851"/>
          <w:tab w:val="left" w:pos="1276"/>
        </w:tabs>
        <w:spacing w:line="240" w:lineRule="auto"/>
        <w:ind w:left="0" w:firstLine="851"/>
        <w:jc w:val="both"/>
        <w:rPr>
          <w:rFonts w:cs="Times New Roman"/>
          <w:szCs w:val="28"/>
          <w:lang w:val="uk-UA"/>
        </w:rPr>
      </w:pPr>
      <w:r w:rsidRPr="00C1056F">
        <w:rPr>
          <w:rFonts w:cs="Times New Roman"/>
          <w:szCs w:val="28"/>
          <w:lang w:val="uk-UA"/>
        </w:rPr>
        <w:t xml:space="preserve">"Копії судових рішень, які містяться в контрольному провадженні,  </w:t>
      </w:r>
      <w:r w:rsidR="00C9154A" w:rsidRPr="00C9154A">
        <w:rPr>
          <w:rFonts w:cs="Times New Roman"/>
          <w:szCs w:val="28"/>
          <w:lang w:val="uk-UA"/>
        </w:rPr>
        <w:t xml:space="preserve">засвідчуються в установленому порядку підписом </w:t>
      </w:r>
      <w:r w:rsidR="00C9154A" w:rsidRPr="00C1056F">
        <w:rPr>
          <w:rFonts w:cs="Times New Roman"/>
          <w:szCs w:val="28"/>
          <w:lang w:val="uk-UA"/>
        </w:rPr>
        <w:t>головуюч</w:t>
      </w:r>
      <w:r w:rsidR="00C9154A">
        <w:rPr>
          <w:rFonts w:cs="Times New Roman"/>
          <w:szCs w:val="28"/>
          <w:lang w:val="uk-UA"/>
        </w:rPr>
        <w:t>ого</w:t>
      </w:r>
      <w:r w:rsidR="00C9154A" w:rsidRPr="00C1056F">
        <w:rPr>
          <w:rFonts w:cs="Times New Roman"/>
          <w:szCs w:val="28"/>
          <w:lang w:val="uk-UA"/>
        </w:rPr>
        <w:t xml:space="preserve"> судд</w:t>
      </w:r>
      <w:r w:rsidR="00C9154A">
        <w:rPr>
          <w:rFonts w:cs="Times New Roman"/>
          <w:szCs w:val="28"/>
          <w:lang w:val="uk-UA"/>
        </w:rPr>
        <w:t>і</w:t>
      </w:r>
      <w:r w:rsidR="00C9154A" w:rsidRPr="00C1056F">
        <w:rPr>
          <w:rFonts w:cs="Times New Roman"/>
          <w:szCs w:val="28"/>
          <w:lang w:val="uk-UA"/>
        </w:rPr>
        <w:t xml:space="preserve"> (судд</w:t>
      </w:r>
      <w:r w:rsidR="00C9154A">
        <w:rPr>
          <w:rFonts w:cs="Times New Roman"/>
          <w:szCs w:val="28"/>
          <w:lang w:val="uk-UA"/>
        </w:rPr>
        <w:t>і</w:t>
      </w:r>
      <w:r w:rsidR="00C9154A" w:rsidRPr="00C1056F">
        <w:rPr>
          <w:rFonts w:cs="Times New Roman"/>
          <w:szCs w:val="28"/>
          <w:lang w:val="uk-UA"/>
        </w:rPr>
        <w:t>-доповідач</w:t>
      </w:r>
      <w:r w:rsidR="00C9154A">
        <w:rPr>
          <w:rFonts w:cs="Times New Roman"/>
          <w:szCs w:val="28"/>
          <w:lang w:val="uk-UA"/>
        </w:rPr>
        <w:t>а</w:t>
      </w:r>
      <w:r w:rsidR="00C9154A" w:rsidRPr="00C1056F">
        <w:rPr>
          <w:rFonts w:cs="Times New Roman"/>
          <w:szCs w:val="28"/>
          <w:lang w:val="uk-UA"/>
        </w:rPr>
        <w:t>), а за його відсутності</w:t>
      </w:r>
      <w:r w:rsidR="00C9154A">
        <w:rPr>
          <w:rFonts w:cs="Times New Roman"/>
          <w:szCs w:val="28"/>
          <w:lang w:val="uk-UA"/>
        </w:rPr>
        <w:t> </w:t>
      </w:r>
      <w:r w:rsidR="00C9154A" w:rsidRPr="00C1056F">
        <w:rPr>
          <w:rFonts w:cs="Times New Roman"/>
          <w:szCs w:val="28"/>
          <w:lang w:val="uk-UA"/>
        </w:rPr>
        <w:t>– секретарем відповідної судової палати, одним із заступників голови суду або головою суду</w:t>
      </w:r>
      <w:r w:rsidRPr="00C1056F">
        <w:rPr>
          <w:rFonts w:cs="Times New Roman"/>
          <w:szCs w:val="28"/>
          <w:lang w:val="uk-UA"/>
        </w:rPr>
        <w:t>."</w:t>
      </w:r>
      <w:r w:rsidR="004D3E61" w:rsidRPr="00C1056F">
        <w:rPr>
          <w:rFonts w:cs="Times New Roman"/>
          <w:szCs w:val="28"/>
          <w:lang w:val="uk-UA"/>
        </w:rPr>
        <w:t>.</w:t>
      </w:r>
    </w:p>
    <w:p w:rsidR="00821B9F" w:rsidRPr="00C1056F" w:rsidRDefault="00821B9F" w:rsidP="00040416">
      <w:pPr>
        <w:pStyle w:val="a3"/>
        <w:tabs>
          <w:tab w:val="left" w:pos="567"/>
          <w:tab w:val="left" w:pos="851"/>
          <w:tab w:val="left" w:pos="1134"/>
        </w:tabs>
        <w:spacing w:line="240" w:lineRule="auto"/>
        <w:ind w:left="851"/>
        <w:jc w:val="both"/>
        <w:rPr>
          <w:rFonts w:cs="Times New Roman"/>
          <w:szCs w:val="28"/>
          <w:lang w:val="uk-UA"/>
        </w:rPr>
      </w:pPr>
    </w:p>
    <w:p w:rsidR="007C48A5" w:rsidRPr="00C1056F" w:rsidRDefault="007C48A5" w:rsidP="00040416">
      <w:pPr>
        <w:pStyle w:val="a3"/>
        <w:numPr>
          <w:ilvl w:val="0"/>
          <w:numId w:val="3"/>
        </w:numPr>
        <w:tabs>
          <w:tab w:val="left" w:pos="567"/>
          <w:tab w:val="left" w:pos="851"/>
          <w:tab w:val="left" w:pos="1276"/>
        </w:tabs>
        <w:spacing w:line="240" w:lineRule="auto"/>
        <w:ind w:left="0" w:firstLine="851"/>
        <w:jc w:val="both"/>
        <w:rPr>
          <w:rFonts w:cs="Times New Roman"/>
          <w:szCs w:val="28"/>
          <w:lang w:val="uk-UA"/>
        </w:rPr>
      </w:pPr>
      <w:r w:rsidRPr="00C1056F">
        <w:rPr>
          <w:rFonts w:cs="Times New Roman"/>
          <w:szCs w:val="28"/>
          <w:lang w:val="uk-UA"/>
        </w:rPr>
        <w:lastRenderedPageBreak/>
        <w:t>У розділі VІІІ виключити пункт 3. У зв’язку з цим пункти 4, 5 вважати відповідно пунктами 3, 4</w:t>
      </w:r>
      <w:r w:rsidR="002A000A" w:rsidRPr="00C1056F">
        <w:rPr>
          <w:rFonts w:cs="Times New Roman"/>
          <w:szCs w:val="28"/>
          <w:lang w:val="uk-UA"/>
        </w:rPr>
        <w:t>.</w:t>
      </w:r>
    </w:p>
    <w:p w:rsidR="007C48A5" w:rsidRPr="00C1056F" w:rsidRDefault="007C48A5" w:rsidP="00040416">
      <w:pPr>
        <w:pStyle w:val="a3"/>
        <w:tabs>
          <w:tab w:val="left" w:pos="567"/>
          <w:tab w:val="left" w:pos="851"/>
          <w:tab w:val="left" w:pos="1276"/>
        </w:tabs>
        <w:spacing w:line="240" w:lineRule="auto"/>
        <w:ind w:left="851"/>
        <w:jc w:val="both"/>
        <w:rPr>
          <w:rFonts w:cs="Times New Roman"/>
          <w:szCs w:val="28"/>
          <w:lang w:val="uk-UA"/>
        </w:rPr>
      </w:pPr>
    </w:p>
    <w:p w:rsidR="00B07B43" w:rsidRPr="00C1056F" w:rsidRDefault="00B07B43" w:rsidP="00040416">
      <w:pPr>
        <w:pStyle w:val="a3"/>
        <w:numPr>
          <w:ilvl w:val="0"/>
          <w:numId w:val="3"/>
        </w:numPr>
        <w:tabs>
          <w:tab w:val="left" w:pos="567"/>
          <w:tab w:val="left" w:pos="851"/>
          <w:tab w:val="left" w:pos="1276"/>
        </w:tabs>
        <w:spacing w:line="240" w:lineRule="auto"/>
        <w:ind w:left="0" w:firstLine="851"/>
        <w:jc w:val="both"/>
        <w:rPr>
          <w:rFonts w:cs="Times New Roman"/>
          <w:szCs w:val="28"/>
          <w:lang w:val="uk-UA"/>
        </w:rPr>
      </w:pPr>
      <w:r w:rsidRPr="00C1056F">
        <w:rPr>
          <w:rFonts w:cs="Times New Roman"/>
          <w:szCs w:val="28"/>
          <w:lang w:val="uk-UA"/>
        </w:rPr>
        <w:t>У розділі ІХ:</w:t>
      </w:r>
    </w:p>
    <w:p w:rsidR="00CF7C8E" w:rsidRPr="00C1056F" w:rsidRDefault="00EB57BF" w:rsidP="00040416">
      <w:pPr>
        <w:pStyle w:val="a3"/>
        <w:numPr>
          <w:ilvl w:val="0"/>
          <w:numId w:val="34"/>
        </w:numPr>
        <w:tabs>
          <w:tab w:val="left" w:pos="567"/>
          <w:tab w:val="left" w:pos="851"/>
          <w:tab w:val="left" w:pos="1276"/>
        </w:tabs>
        <w:spacing w:line="240" w:lineRule="auto"/>
        <w:jc w:val="both"/>
        <w:rPr>
          <w:rFonts w:cs="Times New Roman"/>
          <w:szCs w:val="28"/>
          <w:lang w:val="uk-UA"/>
        </w:rPr>
      </w:pPr>
      <w:r w:rsidRPr="00C1056F">
        <w:rPr>
          <w:rFonts w:cs="Times New Roman"/>
          <w:szCs w:val="28"/>
          <w:lang w:val="uk-UA"/>
        </w:rPr>
        <w:t xml:space="preserve">Абзац другий пункту 1 викласти у </w:t>
      </w:r>
      <w:r w:rsidR="00CF7C8E" w:rsidRPr="00C1056F">
        <w:rPr>
          <w:rFonts w:cs="Times New Roman"/>
          <w:szCs w:val="28"/>
          <w:lang w:val="uk-UA"/>
        </w:rPr>
        <w:t>такій</w:t>
      </w:r>
      <w:r w:rsidRPr="00C1056F">
        <w:rPr>
          <w:rFonts w:cs="Times New Roman"/>
          <w:szCs w:val="28"/>
          <w:lang w:val="uk-UA"/>
        </w:rPr>
        <w:t xml:space="preserve"> редакції: </w:t>
      </w:r>
    </w:p>
    <w:p w:rsidR="00EB57BF" w:rsidRPr="00C1056F" w:rsidRDefault="00EB57BF" w:rsidP="00040416">
      <w:pPr>
        <w:pStyle w:val="a3"/>
        <w:tabs>
          <w:tab w:val="left" w:pos="567"/>
          <w:tab w:val="left" w:pos="851"/>
        </w:tabs>
        <w:spacing w:line="240" w:lineRule="auto"/>
        <w:ind w:left="0" w:firstLine="851"/>
        <w:jc w:val="both"/>
        <w:rPr>
          <w:rFonts w:cs="Times New Roman"/>
          <w:szCs w:val="28"/>
          <w:lang w:val="uk-UA"/>
        </w:rPr>
      </w:pPr>
      <w:r w:rsidRPr="00C1056F">
        <w:rPr>
          <w:rFonts w:cs="Times New Roman"/>
          <w:szCs w:val="28"/>
          <w:lang w:val="uk-UA"/>
        </w:rPr>
        <w:t xml:space="preserve">"У кожному випадку справа надсилається за межі суду із супровідним листом, підписаним керівником апарату або </w:t>
      </w:r>
      <w:r w:rsidR="002A000A" w:rsidRPr="00C1056F">
        <w:rPr>
          <w:rFonts w:cs="Times New Roman"/>
          <w:szCs w:val="28"/>
          <w:lang w:val="uk-UA"/>
        </w:rPr>
        <w:t xml:space="preserve">особою, яка виконує його обов’язки. У супровідному листі </w:t>
      </w:r>
      <w:r w:rsidRPr="00C1056F">
        <w:rPr>
          <w:rFonts w:cs="Times New Roman"/>
          <w:szCs w:val="28"/>
          <w:lang w:val="uk-UA"/>
        </w:rPr>
        <w:t>зазначаються підстави направлення (повернення) справи та її реквізити."</w:t>
      </w:r>
      <w:r w:rsidR="00B07B43" w:rsidRPr="00C1056F">
        <w:rPr>
          <w:rFonts w:cs="Times New Roman"/>
          <w:szCs w:val="28"/>
          <w:lang w:val="uk-UA"/>
        </w:rPr>
        <w:t>;</w:t>
      </w:r>
    </w:p>
    <w:p w:rsidR="00B07B43" w:rsidRPr="00C1056F" w:rsidRDefault="00B07B43" w:rsidP="00040416">
      <w:pPr>
        <w:pStyle w:val="a3"/>
        <w:numPr>
          <w:ilvl w:val="0"/>
          <w:numId w:val="34"/>
        </w:numPr>
        <w:tabs>
          <w:tab w:val="left" w:pos="567"/>
          <w:tab w:val="left" w:pos="851"/>
        </w:tabs>
        <w:spacing w:line="240" w:lineRule="auto"/>
        <w:jc w:val="both"/>
        <w:rPr>
          <w:rFonts w:cs="Times New Roman"/>
          <w:szCs w:val="28"/>
          <w:lang w:val="uk-UA"/>
        </w:rPr>
      </w:pPr>
      <w:r w:rsidRPr="00C1056F">
        <w:rPr>
          <w:rFonts w:cs="Times New Roman"/>
          <w:szCs w:val="28"/>
          <w:lang w:val="uk-UA"/>
        </w:rPr>
        <w:t>Доповнити пункт 4 новим абзацом такого змісту:</w:t>
      </w:r>
    </w:p>
    <w:p w:rsidR="00B07B43" w:rsidRPr="00C1056F" w:rsidRDefault="00B07B43" w:rsidP="00040416">
      <w:pPr>
        <w:pStyle w:val="a3"/>
        <w:tabs>
          <w:tab w:val="left" w:pos="567"/>
          <w:tab w:val="left" w:pos="851"/>
        </w:tabs>
        <w:spacing w:line="240" w:lineRule="auto"/>
        <w:ind w:left="0" w:firstLine="851"/>
        <w:jc w:val="both"/>
        <w:rPr>
          <w:rFonts w:cs="Times New Roman"/>
          <w:szCs w:val="28"/>
          <w:lang w:val="uk-UA"/>
        </w:rPr>
      </w:pPr>
      <w:r w:rsidRPr="00C1056F">
        <w:rPr>
          <w:rFonts w:cs="Times New Roman"/>
          <w:szCs w:val="28"/>
          <w:lang w:val="uk-UA"/>
        </w:rPr>
        <w:t>"</w:t>
      </w:r>
      <w:r w:rsidR="00C9154A" w:rsidRPr="00C9154A">
        <w:rPr>
          <w:rFonts w:cs="Times New Roman"/>
          <w:szCs w:val="28"/>
          <w:lang w:val="uk-UA"/>
        </w:rPr>
        <w:t xml:space="preserve">Копії судових рішень, </w:t>
      </w:r>
      <w:r w:rsidR="007260BB" w:rsidRPr="007260BB">
        <w:rPr>
          <w:rFonts w:cs="Times New Roman"/>
          <w:szCs w:val="28"/>
          <w:lang w:val="uk-UA"/>
        </w:rPr>
        <w:t>які містяться в справі-заміннику</w:t>
      </w:r>
      <w:r w:rsidR="00C9154A" w:rsidRPr="00C9154A">
        <w:rPr>
          <w:rFonts w:cs="Times New Roman"/>
          <w:szCs w:val="28"/>
          <w:lang w:val="uk-UA"/>
        </w:rPr>
        <w:t xml:space="preserve">,  засвідчуються в установленому порядку підписом </w:t>
      </w:r>
      <w:r w:rsidR="007260BB" w:rsidRPr="00C1056F">
        <w:rPr>
          <w:rFonts w:cs="Times New Roman"/>
          <w:szCs w:val="28"/>
          <w:lang w:val="uk-UA"/>
        </w:rPr>
        <w:t>судд</w:t>
      </w:r>
      <w:r w:rsidR="007260BB">
        <w:rPr>
          <w:rFonts w:cs="Times New Roman"/>
          <w:szCs w:val="28"/>
          <w:lang w:val="uk-UA"/>
        </w:rPr>
        <w:t>і</w:t>
      </w:r>
      <w:r w:rsidR="007260BB" w:rsidRPr="00C1056F">
        <w:rPr>
          <w:rFonts w:cs="Times New Roman"/>
          <w:szCs w:val="28"/>
          <w:lang w:val="uk-UA"/>
        </w:rPr>
        <w:t xml:space="preserve"> (головуюч</w:t>
      </w:r>
      <w:r w:rsidR="007260BB">
        <w:rPr>
          <w:rFonts w:cs="Times New Roman"/>
          <w:szCs w:val="28"/>
          <w:lang w:val="uk-UA"/>
        </w:rPr>
        <w:t>ого</w:t>
      </w:r>
      <w:r w:rsidR="007260BB" w:rsidRPr="00C1056F">
        <w:rPr>
          <w:rFonts w:cs="Times New Roman"/>
          <w:szCs w:val="28"/>
          <w:lang w:val="uk-UA"/>
        </w:rPr>
        <w:t xml:space="preserve"> судд</w:t>
      </w:r>
      <w:r w:rsidR="007260BB">
        <w:rPr>
          <w:rFonts w:cs="Times New Roman"/>
          <w:szCs w:val="28"/>
          <w:lang w:val="uk-UA"/>
        </w:rPr>
        <w:t>і</w:t>
      </w:r>
      <w:r w:rsidR="007260BB" w:rsidRPr="00C1056F">
        <w:rPr>
          <w:rFonts w:cs="Times New Roman"/>
          <w:szCs w:val="28"/>
          <w:lang w:val="uk-UA"/>
        </w:rPr>
        <w:t>), а за його відсутності – одним із заступників голови суду або головою суду</w:t>
      </w:r>
      <w:r w:rsidR="007260BB">
        <w:rPr>
          <w:rFonts w:cs="Times New Roman"/>
          <w:szCs w:val="28"/>
          <w:lang w:val="uk-UA"/>
        </w:rPr>
        <w:t>.</w:t>
      </w:r>
      <w:r w:rsidR="00256864" w:rsidRPr="00C1056F">
        <w:rPr>
          <w:rFonts w:cs="Times New Roman"/>
          <w:szCs w:val="28"/>
          <w:lang w:val="uk-UA"/>
        </w:rPr>
        <w:t xml:space="preserve">". </w:t>
      </w:r>
    </w:p>
    <w:p w:rsidR="00543202" w:rsidRPr="00C1056F" w:rsidRDefault="00543202" w:rsidP="00040416">
      <w:pPr>
        <w:pStyle w:val="a3"/>
        <w:tabs>
          <w:tab w:val="left" w:pos="0"/>
          <w:tab w:val="left" w:pos="142"/>
          <w:tab w:val="left" w:pos="284"/>
          <w:tab w:val="left" w:pos="567"/>
          <w:tab w:val="left" w:pos="851"/>
        </w:tabs>
        <w:spacing w:line="240" w:lineRule="auto"/>
        <w:ind w:left="0" w:firstLine="851"/>
        <w:jc w:val="both"/>
        <w:rPr>
          <w:rFonts w:cs="Times New Roman"/>
          <w:szCs w:val="28"/>
          <w:lang w:val="uk-UA"/>
        </w:rPr>
      </w:pPr>
    </w:p>
    <w:p w:rsidR="00F10486" w:rsidRPr="00C1056F" w:rsidRDefault="00F10486" w:rsidP="00CE6887">
      <w:pPr>
        <w:pStyle w:val="a3"/>
        <w:numPr>
          <w:ilvl w:val="0"/>
          <w:numId w:val="3"/>
        </w:numPr>
        <w:tabs>
          <w:tab w:val="left" w:pos="0"/>
          <w:tab w:val="left" w:pos="142"/>
          <w:tab w:val="left" w:pos="284"/>
          <w:tab w:val="left" w:pos="567"/>
          <w:tab w:val="left" w:pos="851"/>
          <w:tab w:val="left" w:pos="1276"/>
        </w:tabs>
        <w:spacing w:line="240" w:lineRule="auto"/>
        <w:ind w:left="0" w:firstLine="851"/>
        <w:jc w:val="both"/>
        <w:rPr>
          <w:rFonts w:cs="Times New Roman"/>
          <w:szCs w:val="28"/>
          <w:lang w:val="uk-UA"/>
        </w:rPr>
      </w:pPr>
      <w:r w:rsidRPr="00C1056F">
        <w:rPr>
          <w:rFonts w:cs="Times New Roman"/>
          <w:szCs w:val="28"/>
          <w:lang w:val="uk-UA"/>
        </w:rPr>
        <w:t xml:space="preserve">У розділі </w:t>
      </w:r>
      <w:r w:rsidR="002A48D6" w:rsidRPr="00C1056F">
        <w:rPr>
          <w:rFonts w:cs="Times New Roman"/>
          <w:szCs w:val="28"/>
          <w:lang w:val="uk-UA"/>
        </w:rPr>
        <w:t>Х</w:t>
      </w:r>
      <w:r w:rsidRPr="00C1056F">
        <w:rPr>
          <w:rFonts w:cs="Times New Roman"/>
          <w:szCs w:val="28"/>
          <w:lang w:val="uk-UA"/>
        </w:rPr>
        <w:t>І:</w:t>
      </w:r>
    </w:p>
    <w:p w:rsidR="00BE4AF7" w:rsidRPr="00C1056F" w:rsidRDefault="00AC1061" w:rsidP="00040416">
      <w:pPr>
        <w:pStyle w:val="a3"/>
        <w:numPr>
          <w:ilvl w:val="0"/>
          <w:numId w:val="4"/>
        </w:numPr>
        <w:tabs>
          <w:tab w:val="left" w:pos="0"/>
          <w:tab w:val="left" w:pos="142"/>
          <w:tab w:val="left" w:pos="284"/>
          <w:tab w:val="left" w:pos="567"/>
          <w:tab w:val="left" w:pos="851"/>
          <w:tab w:val="left" w:pos="1276"/>
        </w:tabs>
        <w:spacing w:line="240" w:lineRule="auto"/>
        <w:ind w:left="0" w:firstLine="851"/>
        <w:jc w:val="both"/>
        <w:rPr>
          <w:rFonts w:cs="Times New Roman"/>
          <w:szCs w:val="28"/>
          <w:lang w:val="uk-UA"/>
        </w:rPr>
      </w:pPr>
      <w:r w:rsidRPr="00C1056F">
        <w:rPr>
          <w:rFonts w:cs="Times New Roman"/>
          <w:szCs w:val="28"/>
          <w:lang w:val="uk-UA"/>
        </w:rPr>
        <w:t>У</w:t>
      </w:r>
      <w:r w:rsidR="007B63DF" w:rsidRPr="00C1056F">
        <w:rPr>
          <w:rFonts w:cs="Times New Roman"/>
          <w:szCs w:val="28"/>
          <w:lang w:val="uk-UA"/>
        </w:rPr>
        <w:t xml:space="preserve"> пункті 3</w:t>
      </w:r>
      <w:r w:rsidR="00BE4AF7" w:rsidRPr="00C1056F">
        <w:rPr>
          <w:rFonts w:cs="Times New Roman"/>
          <w:szCs w:val="28"/>
          <w:lang w:val="uk-UA"/>
        </w:rPr>
        <w:t>:</w:t>
      </w:r>
    </w:p>
    <w:p w:rsidR="00A42F5E" w:rsidRPr="00C1056F" w:rsidRDefault="00A42F5E" w:rsidP="00040416">
      <w:pPr>
        <w:pStyle w:val="a3"/>
        <w:tabs>
          <w:tab w:val="left" w:pos="567"/>
          <w:tab w:val="left" w:pos="851"/>
        </w:tabs>
        <w:spacing w:line="240" w:lineRule="auto"/>
        <w:ind w:left="0" w:firstLine="851"/>
        <w:jc w:val="both"/>
        <w:rPr>
          <w:rFonts w:cs="Times New Roman"/>
          <w:szCs w:val="28"/>
          <w:lang w:val="uk-UA"/>
        </w:rPr>
      </w:pPr>
      <w:r w:rsidRPr="00C1056F">
        <w:rPr>
          <w:rFonts w:cs="Times New Roman"/>
          <w:szCs w:val="28"/>
          <w:lang w:val="uk-UA"/>
        </w:rPr>
        <w:t xml:space="preserve">у першому реченні першого абзацу перед словом </w:t>
      </w:r>
      <w:r w:rsidR="007C2034" w:rsidRPr="00C1056F">
        <w:rPr>
          <w:rFonts w:cs="Times New Roman"/>
          <w:szCs w:val="28"/>
          <w:lang w:val="uk-UA"/>
        </w:rPr>
        <w:t>"</w:t>
      </w:r>
      <w:r w:rsidRPr="00C1056F">
        <w:rPr>
          <w:rFonts w:cs="Times New Roman"/>
          <w:szCs w:val="28"/>
          <w:lang w:val="uk-UA"/>
        </w:rPr>
        <w:t>печаткою</w:t>
      </w:r>
      <w:r w:rsidR="007C2034" w:rsidRPr="00C1056F">
        <w:rPr>
          <w:rFonts w:cs="Times New Roman"/>
          <w:szCs w:val="28"/>
          <w:lang w:val="uk-UA"/>
        </w:rPr>
        <w:t>"</w:t>
      </w:r>
      <w:r w:rsidRPr="00C1056F">
        <w:rPr>
          <w:rFonts w:cs="Times New Roman"/>
          <w:szCs w:val="28"/>
          <w:lang w:val="uk-UA"/>
        </w:rPr>
        <w:t xml:space="preserve"> доповнити словом </w:t>
      </w:r>
      <w:r w:rsidR="00E6254D" w:rsidRPr="00C1056F">
        <w:rPr>
          <w:rFonts w:cs="Times New Roman"/>
          <w:szCs w:val="28"/>
          <w:lang w:val="uk-UA"/>
        </w:rPr>
        <w:t>"</w:t>
      </w:r>
      <w:r w:rsidRPr="00C1056F">
        <w:rPr>
          <w:rFonts w:cs="Times New Roman"/>
          <w:szCs w:val="28"/>
          <w:lang w:val="uk-UA"/>
        </w:rPr>
        <w:t>відповідною</w:t>
      </w:r>
      <w:r w:rsidR="00E6254D" w:rsidRPr="00C1056F">
        <w:rPr>
          <w:rFonts w:cs="Times New Roman"/>
          <w:szCs w:val="28"/>
          <w:lang w:val="uk-UA"/>
        </w:rPr>
        <w:t>"</w:t>
      </w:r>
      <w:r w:rsidRPr="00C1056F">
        <w:rPr>
          <w:rFonts w:cs="Times New Roman"/>
          <w:szCs w:val="28"/>
          <w:lang w:val="uk-UA"/>
        </w:rPr>
        <w:t>;</w:t>
      </w:r>
    </w:p>
    <w:p w:rsidR="006042EE" w:rsidRPr="00C1056F" w:rsidRDefault="00BE4AF7" w:rsidP="00040416">
      <w:pPr>
        <w:tabs>
          <w:tab w:val="left" w:pos="567"/>
          <w:tab w:val="left" w:pos="851"/>
        </w:tabs>
        <w:spacing w:line="240" w:lineRule="auto"/>
        <w:ind w:firstLine="851"/>
        <w:jc w:val="both"/>
        <w:rPr>
          <w:rFonts w:cs="Times New Roman"/>
          <w:szCs w:val="28"/>
          <w:lang w:val="uk-UA"/>
        </w:rPr>
      </w:pPr>
      <w:r w:rsidRPr="00C1056F">
        <w:rPr>
          <w:rFonts w:cs="Times New Roman"/>
          <w:szCs w:val="28"/>
          <w:lang w:val="uk-UA"/>
        </w:rPr>
        <w:t xml:space="preserve">абзац </w:t>
      </w:r>
      <w:r w:rsidR="00A52786" w:rsidRPr="00C1056F">
        <w:rPr>
          <w:rFonts w:cs="Times New Roman"/>
          <w:szCs w:val="28"/>
          <w:lang w:val="uk-UA"/>
        </w:rPr>
        <w:t xml:space="preserve">четвертий </w:t>
      </w:r>
      <w:r w:rsidR="006042EE" w:rsidRPr="00C1056F">
        <w:rPr>
          <w:rFonts w:cs="Times New Roman"/>
          <w:szCs w:val="28"/>
          <w:lang w:val="uk-UA"/>
        </w:rPr>
        <w:t>замінити новими абзацами такого змісту</w:t>
      </w:r>
      <w:r w:rsidRPr="00C1056F">
        <w:rPr>
          <w:rFonts w:cs="Times New Roman"/>
          <w:szCs w:val="28"/>
          <w:lang w:val="uk-UA"/>
        </w:rPr>
        <w:t xml:space="preserve">: </w:t>
      </w:r>
    </w:p>
    <w:p w:rsidR="00AE7FBD" w:rsidRPr="00C1056F" w:rsidRDefault="00E6254D" w:rsidP="00040416">
      <w:pPr>
        <w:tabs>
          <w:tab w:val="left" w:pos="567"/>
          <w:tab w:val="left" w:pos="851"/>
        </w:tabs>
        <w:spacing w:line="240" w:lineRule="auto"/>
        <w:ind w:firstLine="851"/>
        <w:jc w:val="both"/>
        <w:rPr>
          <w:rFonts w:cs="Times New Roman"/>
          <w:szCs w:val="28"/>
          <w:highlight w:val="yellow"/>
          <w:lang w:val="uk-UA"/>
        </w:rPr>
      </w:pPr>
      <w:r w:rsidRPr="00C1056F">
        <w:rPr>
          <w:rFonts w:cs="Times New Roman"/>
          <w:szCs w:val="28"/>
          <w:lang w:val="uk-UA"/>
        </w:rPr>
        <w:t>"</w:t>
      </w:r>
      <w:r w:rsidR="00AE7FBD" w:rsidRPr="00C1056F">
        <w:rPr>
          <w:rFonts w:cs="Times New Roman"/>
          <w:szCs w:val="28"/>
          <w:lang w:val="uk-UA"/>
        </w:rPr>
        <w:t xml:space="preserve">У випадках, встановлених чинним законодавством, у тому числі </w:t>
      </w:r>
      <w:r w:rsidR="00E17675" w:rsidRPr="00C1056F">
        <w:rPr>
          <w:rFonts w:cs="Times New Roman"/>
          <w:szCs w:val="28"/>
          <w:lang w:val="uk-UA"/>
        </w:rPr>
        <w:t>для</w:t>
      </w:r>
      <w:r w:rsidR="00AE7FBD" w:rsidRPr="00C1056F">
        <w:rPr>
          <w:rFonts w:cs="Times New Roman"/>
          <w:szCs w:val="28"/>
          <w:lang w:val="uk-UA"/>
        </w:rPr>
        <w:t xml:space="preserve"> проставлення апостиля, </w:t>
      </w:r>
      <w:r w:rsidR="00E00035" w:rsidRPr="00C1056F">
        <w:rPr>
          <w:rFonts w:cs="Times New Roman"/>
          <w:szCs w:val="28"/>
          <w:lang w:val="uk-UA"/>
        </w:rPr>
        <w:t xml:space="preserve">а також </w:t>
      </w:r>
      <w:r w:rsidR="00AE7FBD" w:rsidRPr="00C1056F">
        <w:rPr>
          <w:rFonts w:cs="Times New Roman"/>
          <w:szCs w:val="28"/>
          <w:lang w:val="uk-UA"/>
        </w:rPr>
        <w:t xml:space="preserve">на вмотивовану вимогу учасника справи чи органів та установ, які виконують рішення судів, </w:t>
      </w:r>
      <w:r w:rsidR="00E00035" w:rsidRPr="00C1056F">
        <w:rPr>
          <w:rFonts w:cs="Times New Roman"/>
          <w:szCs w:val="28"/>
          <w:lang w:val="uk-UA"/>
        </w:rPr>
        <w:t xml:space="preserve">з метою недопущення порушень прав фізичних та юридичних осіб, </w:t>
      </w:r>
      <w:r w:rsidR="00AE7FBD" w:rsidRPr="00C1056F">
        <w:rPr>
          <w:rFonts w:cs="Times New Roman"/>
          <w:szCs w:val="28"/>
          <w:lang w:val="uk-UA"/>
        </w:rPr>
        <w:t xml:space="preserve">копія судового рішення засвідчується </w:t>
      </w:r>
      <w:r w:rsidR="00E00035" w:rsidRPr="00C1056F">
        <w:rPr>
          <w:rFonts w:cs="Times New Roman"/>
          <w:szCs w:val="28"/>
          <w:lang w:val="uk-UA"/>
        </w:rPr>
        <w:t xml:space="preserve">гербовою печаткою та </w:t>
      </w:r>
      <w:r w:rsidR="00AE7FBD" w:rsidRPr="00C1056F">
        <w:rPr>
          <w:rFonts w:cs="Times New Roman"/>
          <w:szCs w:val="28"/>
          <w:lang w:val="uk-UA"/>
        </w:rPr>
        <w:t>підписом головуючого судді (судді-доповідача)</w:t>
      </w:r>
      <w:r w:rsidR="006042EE" w:rsidRPr="00C1056F">
        <w:rPr>
          <w:rFonts w:cs="Times New Roman"/>
          <w:szCs w:val="28"/>
          <w:lang w:val="uk-UA"/>
        </w:rPr>
        <w:t>,</w:t>
      </w:r>
      <w:r w:rsidR="00AE7FBD" w:rsidRPr="00C1056F">
        <w:rPr>
          <w:rFonts w:cs="Times New Roman"/>
          <w:szCs w:val="28"/>
          <w:lang w:val="uk-UA"/>
        </w:rPr>
        <w:t xml:space="preserve"> </w:t>
      </w:r>
      <w:r w:rsidR="00C66C9B" w:rsidRPr="00C1056F">
        <w:rPr>
          <w:rFonts w:cs="Times New Roman"/>
          <w:szCs w:val="28"/>
          <w:lang w:val="uk-UA"/>
        </w:rPr>
        <w:t xml:space="preserve">а </w:t>
      </w:r>
      <w:r w:rsidR="006042EE" w:rsidRPr="00C1056F">
        <w:rPr>
          <w:rFonts w:cs="Times New Roman"/>
          <w:szCs w:val="28"/>
          <w:lang w:val="uk-UA"/>
        </w:rPr>
        <w:t>у разі</w:t>
      </w:r>
      <w:r w:rsidR="00AE7FBD" w:rsidRPr="00C1056F">
        <w:rPr>
          <w:rFonts w:cs="Times New Roman"/>
          <w:szCs w:val="28"/>
          <w:lang w:val="uk-UA"/>
        </w:rPr>
        <w:t xml:space="preserve"> його відсутності </w:t>
      </w:r>
      <w:r w:rsidR="006042EE" w:rsidRPr="00C1056F">
        <w:rPr>
          <w:rFonts w:cs="Times New Roman"/>
          <w:szCs w:val="28"/>
          <w:lang w:val="uk-UA"/>
        </w:rPr>
        <w:t xml:space="preserve">- </w:t>
      </w:r>
      <w:r w:rsidR="00AE7FBD" w:rsidRPr="00C1056F">
        <w:rPr>
          <w:rFonts w:cs="Times New Roman"/>
          <w:szCs w:val="28"/>
          <w:lang w:val="uk-UA"/>
        </w:rPr>
        <w:t xml:space="preserve">головою суду чи особою, що виконує його обов’язки. </w:t>
      </w:r>
    </w:p>
    <w:p w:rsidR="008316C5" w:rsidRDefault="00A42F5E" w:rsidP="008316C5">
      <w:pPr>
        <w:pStyle w:val="a3"/>
        <w:tabs>
          <w:tab w:val="left" w:pos="567"/>
          <w:tab w:val="left" w:pos="851"/>
        </w:tabs>
        <w:spacing w:line="240" w:lineRule="auto"/>
        <w:ind w:left="0" w:firstLine="851"/>
        <w:contextualSpacing w:val="0"/>
        <w:jc w:val="both"/>
        <w:rPr>
          <w:rFonts w:cs="Times New Roman"/>
          <w:szCs w:val="28"/>
          <w:lang w:val="uk-UA"/>
        </w:rPr>
      </w:pPr>
      <w:r w:rsidRPr="00C1056F">
        <w:rPr>
          <w:rFonts w:cs="Times New Roman"/>
          <w:szCs w:val="28"/>
          <w:lang w:val="uk-UA"/>
        </w:rPr>
        <w:t xml:space="preserve">Види </w:t>
      </w:r>
      <w:r w:rsidR="00EC7379" w:rsidRPr="00C1056F">
        <w:rPr>
          <w:rFonts w:cs="Times New Roman"/>
          <w:szCs w:val="28"/>
          <w:lang w:val="uk-UA"/>
        </w:rPr>
        <w:t xml:space="preserve">судових рішень </w:t>
      </w:r>
      <w:r w:rsidRPr="00C1056F">
        <w:rPr>
          <w:rFonts w:cs="Times New Roman"/>
          <w:szCs w:val="28"/>
          <w:lang w:val="uk-UA"/>
        </w:rPr>
        <w:t xml:space="preserve">та </w:t>
      </w:r>
      <w:r w:rsidR="00EC7379" w:rsidRPr="00C1056F">
        <w:rPr>
          <w:rFonts w:cs="Times New Roman"/>
          <w:szCs w:val="28"/>
          <w:lang w:val="uk-UA"/>
        </w:rPr>
        <w:t>відповідальн</w:t>
      </w:r>
      <w:r w:rsidRPr="00C1056F">
        <w:rPr>
          <w:rFonts w:cs="Times New Roman"/>
          <w:szCs w:val="28"/>
          <w:lang w:val="uk-UA"/>
        </w:rPr>
        <w:t>і</w:t>
      </w:r>
      <w:r w:rsidR="00EC7379" w:rsidRPr="00C1056F">
        <w:rPr>
          <w:rFonts w:cs="Times New Roman"/>
          <w:szCs w:val="28"/>
          <w:lang w:val="uk-UA"/>
        </w:rPr>
        <w:t xml:space="preserve"> </w:t>
      </w:r>
      <w:r w:rsidR="00AE7FBD" w:rsidRPr="00C1056F">
        <w:rPr>
          <w:rFonts w:cs="Times New Roman"/>
          <w:szCs w:val="28"/>
          <w:lang w:val="uk-UA"/>
        </w:rPr>
        <w:t>працівники суду, які ї</w:t>
      </w:r>
      <w:r w:rsidR="001674FD" w:rsidRPr="00C1056F">
        <w:rPr>
          <w:rFonts w:cs="Times New Roman"/>
          <w:szCs w:val="28"/>
          <w:lang w:val="uk-UA"/>
        </w:rPr>
        <w:t>х за</w:t>
      </w:r>
      <w:r w:rsidR="00FE0D4C" w:rsidRPr="00C1056F">
        <w:rPr>
          <w:rFonts w:cs="Times New Roman"/>
          <w:szCs w:val="28"/>
          <w:lang w:val="uk-UA"/>
        </w:rPr>
        <w:t>свідчують</w:t>
      </w:r>
      <w:r w:rsidR="006042EE" w:rsidRPr="00C1056F">
        <w:rPr>
          <w:rFonts w:cs="Times New Roman"/>
          <w:szCs w:val="28"/>
          <w:lang w:val="uk-UA"/>
        </w:rPr>
        <w:t>,</w:t>
      </w:r>
      <w:r w:rsidR="001674FD" w:rsidRPr="00C1056F">
        <w:rPr>
          <w:rFonts w:cs="Times New Roman"/>
          <w:szCs w:val="28"/>
          <w:lang w:val="uk-UA"/>
        </w:rPr>
        <w:t xml:space="preserve"> визначаються розп</w:t>
      </w:r>
      <w:r w:rsidR="00AE7FBD" w:rsidRPr="00C1056F">
        <w:rPr>
          <w:rFonts w:cs="Times New Roman"/>
          <w:szCs w:val="28"/>
          <w:lang w:val="uk-UA"/>
        </w:rPr>
        <w:t>орядчим документом голови суду</w:t>
      </w:r>
      <w:r w:rsidR="001674FD" w:rsidRPr="00C1056F">
        <w:rPr>
          <w:rFonts w:cs="Times New Roman"/>
          <w:szCs w:val="28"/>
          <w:lang w:val="uk-UA"/>
        </w:rPr>
        <w:t>.</w:t>
      </w:r>
      <w:r w:rsidR="00E6254D" w:rsidRPr="00C1056F">
        <w:rPr>
          <w:rFonts w:cs="Times New Roman"/>
          <w:szCs w:val="28"/>
          <w:lang w:val="uk-UA"/>
        </w:rPr>
        <w:t>"</w:t>
      </w:r>
      <w:r w:rsidR="006042EE" w:rsidRPr="00C1056F">
        <w:rPr>
          <w:rFonts w:cs="Times New Roman"/>
          <w:szCs w:val="28"/>
          <w:lang w:val="uk-UA"/>
        </w:rPr>
        <w:t>;</w:t>
      </w:r>
    </w:p>
    <w:p w:rsidR="008316C5" w:rsidRDefault="00CE6887" w:rsidP="00CE6887">
      <w:pPr>
        <w:pStyle w:val="a3"/>
        <w:numPr>
          <w:ilvl w:val="0"/>
          <w:numId w:val="4"/>
        </w:numPr>
        <w:tabs>
          <w:tab w:val="left" w:pos="567"/>
          <w:tab w:val="left" w:pos="851"/>
        </w:tabs>
        <w:spacing w:line="240" w:lineRule="auto"/>
        <w:ind w:left="0" w:firstLine="851"/>
        <w:contextualSpacing w:val="0"/>
        <w:jc w:val="both"/>
        <w:rPr>
          <w:rFonts w:cs="Times New Roman"/>
          <w:szCs w:val="28"/>
          <w:lang w:val="uk-UA"/>
        </w:rPr>
      </w:pPr>
      <w:r>
        <w:rPr>
          <w:rFonts w:cs="Times New Roman"/>
          <w:szCs w:val="28"/>
          <w:lang w:val="uk-UA"/>
        </w:rPr>
        <w:t>Абзац третій пункту 6 викласти в новій редакції:</w:t>
      </w:r>
    </w:p>
    <w:p w:rsidR="00CE6887" w:rsidRPr="008316C5" w:rsidRDefault="00CE6887" w:rsidP="00CE6887">
      <w:pPr>
        <w:pStyle w:val="a3"/>
        <w:tabs>
          <w:tab w:val="left" w:pos="567"/>
          <w:tab w:val="left" w:pos="851"/>
        </w:tabs>
        <w:spacing w:line="240" w:lineRule="auto"/>
        <w:ind w:left="0" w:firstLine="851"/>
        <w:contextualSpacing w:val="0"/>
        <w:jc w:val="both"/>
        <w:rPr>
          <w:rFonts w:cs="Times New Roman"/>
          <w:szCs w:val="28"/>
          <w:lang w:val="uk-UA"/>
        </w:rPr>
      </w:pPr>
      <w:r w:rsidRPr="00C1056F">
        <w:rPr>
          <w:szCs w:val="28"/>
          <w:lang w:val="uk-UA"/>
        </w:rPr>
        <w:t>"</w:t>
      </w:r>
      <w:r w:rsidRPr="00CE6887">
        <w:rPr>
          <w:rFonts w:cs="Times New Roman"/>
          <w:szCs w:val="28"/>
          <w:lang w:val="uk-UA"/>
        </w:rPr>
        <w:t>роздруківки електронного примірника судового рішення, оригінал якого збережений в АСДС, який містить електронні підписи відповідно до Закону України "Про електронні довірчі послуги"</w:t>
      </w:r>
      <w:r>
        <w:rPr>
          <w:rFonts w:cs="Times New Roman"/>
          <w:szCs w:val="28"/>
          <w:lang w:val="uk-UA"/>
        </w:rPr>
        <w:t>.</w:t>
      </w:r>
      <w:r w:rsidRPr="00C1056F">
        <w:rPr>
          <w:szCs w:val="28"/>
          <w:lang w:val="uk-UA"/>
        </w:rPr>
        <w:t>"</w:t>
      </w:r>
      <w:r>
        <w:rPr>
          <w:szCs w:val="28"/>
          <w:lang w:val="uk-UA"/>
        </w:rPr>
        <w:t>;</w:t>
      </w:r>
    </w:p>
    <w:p w:rsidR="00F10486" w:rsidRPr="00C1056F" w:rsidRDefault="00231DF4" w:rsidP="00CE6887">
      <w:pPr>
        <w:pStyle w:val="a3"/>
        <w:numPr>
          <w:ilvl w:val="0"/>
          <w:numId w:val="4"/>
        </w:numPr>
        <w:tabs>
          <w:tab w:val="left" w:pos="0"/>
          <w:tab w:val="left" w:pos="142"/>
          <w:tab w:val="left" w:pos="284"/>
          <w:tab w:val="left" w:pos="567"/>
          <w:tab w:val="left" w:pos="851"/>
          <w:tab w:val="left" w:pos="1276"/>
        </w:tabs>
        <w:spacing w:line="240" w:lineRule="auto"/>
        <w:ind w:left="0" w:firstLine="851"/>
        <w:jc w:val="both"/>
        <w:rPr>
          <w:rFonts w:cs="Times New Roman"/>
          <w:szCs w:val="28"/>
          <w:lang w:val="uk-UA"/>
        </w:rPr>
      </w:pPr>
      <w:r w:rsidRPr="00C1056F">
        <w:rPr>
          <w:rFonts w:cs="Times New Roman"/>
          <w:szCs w:val="28"/>
          <w:lang w:val="uk-UA"/>
        </w:rPr>
        <w:t>у</w:t>
      </w:r>
      <w:r w:rsidR="00F10486" w:rsidRPr="00C1056F">
        <w:rPr>
          <w:rFonts w:cs="Times New Roman"/>
          <w:szCs w:val="28"/>
          <w:lang w:val="uk-UA"/>
        </w:rPr>
        <w:t xml:space="preserve"> </w:t>
      </w:r>
      <w:r w:rsidRPr="00C1056F">
        <w:rPr>
          <w:rFonts w:cs="Times New Roman"/>
          <w:szCs w:val="28"/>
          <w:lang w:val="uk-UA"/>
        </w:rPr>
        <w:t xml:space="preserve">пункті </w:t>
      </w:r>
      <w:r w:rsidR="00315CF8" w:rsidRPr="00C1056F">
        <w:rPr>
          <w:rFonts w:cs="Times New Roman"/>
          <w:szCs w:val="28"/>
          <w:lang w:val="uk-UA"/>
        </w:rPr>
        <w:t>9</w:t>
      </w:r>
      <w:r w:rsidRPr="00C1056F">
        <w:rPr>
          <w:rFonts w:cs="Times New Roman"/>
          <w:szCs w:val="28"/>
          <w:lang w:val="uk-UA"/>
        </w:rPr>
        <w:t xml:space="preserve"> </w:t>
      </w:r>
      <w:r w:rsidR="00300DDD" w:rsidRPr="00C1056F">
        <w:rPr>
          <w:rFonts w:cs="Times New Roman"/>
          <w:szCs w:val="28"/>
          <w:lang w:val="uk-UA"/>
        </w:rPr>
        <w:t xml:space="preserve">абзаци </w:t>
      </w:r>
      <w:r w:rsidR="006042EE" w:rsidRPr="00C1056F">
        <w:rPr>
          <w:rFonts w:cs="Times New Roman"/>
          <w:szCs w:val="28"/>
          <w:lang w:val="uk-UA"/>
        </w:rPr>
        <w:t>перший</w:t>
      </w:r>
      <w:r w:rsidR="00106512" w:rsidRPr="00C1056F">
        <w:rPr>
          <w:rFonts w:cs="Times New Roman"/>
          <w:szCs w:val="28"/>
          <w:lang w:val="uk-UA"/>
        </w:rPr>
        <w:t>-третій</w:t>
      </w:r>
      <w:r w:rsidR="00300DDD" w:rsidRPr="00C1056F">
        <w:rPr>
          <w:rFonts w:cs="Times New Roman"/>
          <w:szCs w:val="28"/>
          <w:lang w:val="uk-UA"/>
        </w:rPr>
        <w:t xml:space="preserve"> викласти </w:t>
      </w:r>
      <w:r w:rsidR="006042EE" w:rsidRPr="00C1056F">
        <w:rPr>
          <w:rFonts w:cs="Times New Roman"/>
          <w:szCs w:val="28"/>
          <w:lang w:val="uk-UA"/>
        </w:rPr>
        <w:t>в</w:t>
      </w:r>
      <w:r w:rsidR="006E06BC" w:rsidRPr="00C1056F">
        <w:rPr>
          <w:rFonts w:cs="Times New Roman"/>
          <w:szCs w:val="28"/>
          <w:lang w:val="uk-UA"/>
        </w:rPr>
        <w:t xml:space="preserve"> </w:t>
      </w:r>
      <w:r w:rsidR="00300DDD" w:rsidRPr="00C1056F">
        <w:rPr>
          <w:rFonts w:cs="Times New Roman"/>
          <w:szCs w:val="28"/>
          <w:lang w:val="uk-UA"/>
        </w:rPr>
        <w:t>новій редакції</w:t>
      </w:r>
      <w:r w:rsidR="00F10486" w:rsidRPr="00C1056F">
        <w:rPr>
          <w:rFonts w:cs="Times New Roman"/>
          <w:szCs w:val="28"/>
          <w:lang w:val="uk-UA"/>
        </w:rPr>
        <w:t>:</w:t>
      </w:r>
    </w:p>
    <w:p w:rsidR="00106512" w:rsidRPr="00C1056F" w:rsidRDefault="00472770" w:rsidP="00CE6887">
      <w:pPr>
        <w:pStyle w:val="a4"/>
        <w:tabs>
          <w:tab w:val="left" w:pos="0"/>
          <w:tab w:val="left" w:pos="142"/>
          <w:tab w:val="left" w:pos="284"/>
          <w:tab w:val="left" w:pos="567"/>
          <w:tab w:val="left" w:pos="851"/>
        </w:tabs>
        <w:spacing w:before="0" w:beforeAutospacing="0" w:after="0" w:afterAutospacing="0"/>
        <w:ind w:firstLine="851"/>
        <w:jc w:val="both"/>
        <w:rPr>
          <w:sz w:val="28"/>
          <w:szCs w:val="28"/>
          <w:lang w:val="uk-UA"/>
        </w:rPr>
      </w:pPr>
      <w:r w:rsidRPr="00C1056F">
        <w:rPr>
          <w:sz w:val="28"/>
          <w:szCs w:val="28"/>
          <w:lang w:val="uk-UA"/>
        </w:rPr>
        <w:t>"</w:t>
      </w:r>
      <w:r w:rsidR="00106512" w:rsidRPr="00C1056F">
        <w:rPr>
          <w:sz w:val="28"/>
          <w:szCs w:val="28"/>
          <w:lang w:val="uk-UA"/>
        </w:rPr>
        <w:t>Копія судового рішення (документу) засвідчується відміткою "Згідно з оригіналом".</w:t>
      </w:r>
    </w:p>
    <w:p w:rsidR="00106512" w:rsidRPr="00C1056F" w:rsidRDefault="00106512" w:rsidP="00CE6887">
      <w:pPr>
        <w:pStyle w:val="a4"/>
        <w:tabs>
          <w:tab w:val="left" w:pos="0"/>
          <w:tab w:val="left" w:pos="142"/>
          <w:tab w:val="left" w:pos="284"/>
          <w:tab w:val="left" w:pos="567"/>
          <w:tab w:val="left" w:pos="851"/>
        </w:tabs>
        <w:spacing w:before="0" w:beforeAutospacing="0" w:after="0" w:afterAutospacing="0"/>
        <w:ind w:firstLine="851"/>
        <w:jc w:val="both"/>
        <w:rPr>
          <w:sz w:val="28"/>
          <w:szCs w:val="28"/>
          <w:lang w:val="uk-UA"/>
        </w:rPr>
      </w:pPr>
      <w:r w:rsidRPr="00C1056F">
        <w:rPr>
          <w:sz w:val="28"/>
          <w:szCs w:val="28"/>
          <w:lang w:val="uk-UA"/>
        </w:rPr>
        <w:t>Крім того, на копії судового рішення (документу) може зазначатися інформація про те, що оригінал судового рішення (документу) знаходиться в матеріалах справи (кримінального провадження).</w:t>
      </w:r>
    </w:p>
    <w:p w:rsidR="00315CF8" w:rsidRDefault="00106512" w:rsidP="00040416">
      <w:pPr>
        <w:pStyle w:val="a4"/>
        <w:tabs>
          <w:tab w:val="left" w:pos="0"/>
          <w:tab w:val="left" w:pos="142"/>
          <w:tab w:val="left" w:pos="284"/>
          <w:tab w:val="left" w:pos="567"/>
          <w:tab w:val="left" w:pos="851"/>
        </w:tabs>
        <w:spacing w:before="0" w:beforeAutospacing="0" w:after="0" w:afterAutospacing="0"/>
        <w:ind w:firstLine="851"/>
        <w:jc w:val="both"/>
        <w:rPr>
          <w:sz w:val="28"/>
          <w:szCs w:val="28"/>
          <w:lang w:val="uk-UA"/>
        </w:rPr>
      </w:pPr>
      <w:r w:rsidRPr="00C1056F">
        <w:rPr>
          <w:sz w:val="28"/>
          <w:szCs w:val="28"/>
          <w:lang w:val="uk-UA"/>
        </w:rPr>
        <w:t>У разі засвідчення з оригіналу електронного документу, збереженого в АСДС, проставляється відмітка "Виготовлено з автоматизованої системи документообігу суду</w:t>
      </w:r>
      <w:r w:rsidR="00D179CC" w:rsidRPr="00C1056F">
        <w:rPr>
          <w:sz w:val="28"/>
          <w:szCs w:val="28"/>
          <w:lang w:val="uk-UA"/>
        </w:rPr>
        <w:t>"</w:t>
      </w:r>
      <w:r w:rsidR="0056463A" w:rsidRPr="00C1056F">
        <w:rPr>
          <w:sz w:val="28"/>
          <w:szCs w:val="28"/>
          <w:lang w:val="uk-UA"/>
        </w:rPr>
        <w:t>.</w:t>
      </w:r>
      <w:r w:rsidR="00D179CC" w:rsidRPr="00C1056F">
        <w:rPr>
          <w:sz w:val="28"/>
          <w:szCs w:val="28"/>
          <w:lang w:val="uk-UA"/>
        </w:rPr>
        <w:t>"</w:t>
      </w:r>
      <w:r w:rsidR="00D179CC">
        <w:rPr>
          <w:sz w:val="28"/>
          <w:szCs w:val="28"/>
          <w:lang w:val="uk-UA"/>
        </w:rPr>
        <w:t>;</w:t>
      </w:r>
    </w:p>
    <w:p w:rsidR="00D179CC" w:rsidRDefault="00D179CC" w:rsidP="00040416">
      <w:pPr>
        <w:pStyle w:val="a4"/>
        <w:tabs>
          <w:tab w:val="left" w:pos="0"/>
          <w:tab w:val="left" w:pos="142"/>
          <w:tab w:val="left" w:pos="284"/>
          <w:tab w:val="left" w:pos="567"/>
          <w:tab w:val="left" w:pos="851"/>
        </w:tabs>
        <w:spacing w:before="0" w:beforeAutospacing="0" w:after="0" w:afterAutospacing="0"/>
        <w:ind w:firstLine="851"/>
        <w:jc w:val="both"/>
        <w:rPr>
          <w:sz w:val="28"/>
          <w:szCs w:val="28"/>
          <w:lang w:val="uk-UA"/>
        </w:rPr>
      </w:pPr>
    </w:p>
    <w:p w:rsidR="00D179CC" w:rsidRDefault="00D179CC" w:rsidP="00040416">
      <w:pPr>
        <w:pStyle w:val="a4"/>
        <w:tabs>
          <w:tab w:val="left" w:pos="0"/>
          <w:tab w:val="left" w:pos="142"/>
          <w:tab w:val="left" w:pos="284"/>
          <w:tab w:val="left" w:pos="567"/>
          <w:tab w:val="left" w:pos="851"/>
        </w:tabs>
        <w:spacing w:before="0" w:beforeAutospacing="0" w:after="0" w:afterAutospacing="0"/>
        <w:ind w:firstLine="851"/>
        <w:jc w:val="both"/>
        <w:rPr>
          <w:sz w:val="28"/>
          <w:szCs w:val="28"/>
          <w:lang w:val="uk-UA"/>
        </w:rPr>
      </w:pPr>
    </w:p>
    <w:p w:rsidR="00D179CC" w:rsidRPr="00C1056F" w:rsidRDefault="00D179CC" w:rsidP="00040416">
      <w:pPr>
        <w:pStyle w:val="a4"/>
        <w:tabs>
          <w:tab w:val="left" w:pos="0"/>
          <w:tab w:val="left" w:pos="142"/>
          <w:tab w:val="left" w:pos="284"/>
          <w:tab w:val="left" w:pos="567"/>
          <w:tab w:val="left" w:pos="851"/>
        </w:tabs>
        <w:spacing w:before="0" w:beforeAutospacing="0" w:after="0" w:afterAutospacing="0"/>
        <w:ind w:firstLine="851"/>
        <w:jc w:val="both"/>
        <w:rPr>
          <w:sz w:val="28"/>
          <w:szCs w:val="28"/>
          <w:lang w:val="uk-UA"/>
        </w:rPr>
      </w:pPr>
    </w:p>
    <w:p w:rsidR="00315CF8" w:rsidRPr="00C1056F" w:rsidRDefault="00941A65" w:rsidP="00E46B34">
      <w:pPr>
        <w:pStyle w:val="a4"/>
        <w:numPr>
          <w:ilvl w:val="0"/>
          <w:numId w:val="4"/>
        </w:numPr>
        <w:tabs>
          <w:tab w:val="left" w:pos="0"/>
          <w:tab w:val="left" w:pos="142"/>
          <w:tab w:val="left" w:pos="284"/>
          <w:tab w:val="left" w:pos="567"/>
          <w:tab w:val="left" w:pos="851"/>
        </w:tabs>
        <w:spacing w:before="0" w:beforeAutospacing="0" w:after="0" w:afterAutospacing="0"/>
        <w:ind w:left="0" w:firstLine="851"/>
        <w:jc w:val="both"/>
        <w:rPr>
          <w:sz w:val="28"/>
          <w:szCs w:val="28"/>
          <w:lang w:val="uk-UA"/>
        </w:rPr>
      </w:pPr>
      <w:r w:rsidRPr="00C1056F">
        <w:rPr>
          <w:sz w:val="28"/>
          <w:szCs w:val="28"/>
          <w:lang w:val="uk-UA"/>
        </w:rPr>
        <w:lastRenderedPageBreak/>
        <w:t>Доповнити новими пунктами 16-18 такого змісту:</w:t>
      </w:r>
    </w:p>
    <w:p w:rsidR="00941A65" w:rsidRPr="00C1056F" w:rsidRDefault="00941A65" w:rsidP="00040416">
      <w:pPr>
        <w:pStyle w:val="a4"/>
        <w:tabs>
          <w:tab w:val="left" w:pos="0"/>
          <w:tab w:val="left" w:pos="142"/>
          <w:tab w:val="left" w:pos="284"/>
          <w:tab w:val="left" w:pos="567"/>
          <w:tab w:val="left" w:pos="851"/>
        </w:tabs>
        <w:spacing w:before="0" w:beforeAutospacing="0" w:after="0" w:afterAutospacing="0"/>
        <w:ind w:firstLine="851"/>
        <w:jc w:val="both"/>
        <w:rPr>
          <w:sz w:val="28"/>
          <w:szCs w:val="28"/>
          <w:lang w:val="uk-UA"/>
        </w:rPr>
      </w:pPr>
      <w:r w:rsidRPr="00C1056F">
        <w:rPr>
          <w:sz w:val="28"/>
          <w:szCs w:val="28"/>
          <w:lang w:val="uk-UA"/>
        </w:rPr>
        <w:t>"16. У суді можуть засвідчуватися копії документів, що створюються в ньому, за винятком копій документів, які відповідно до законодавства потребують засвідчення в нотаріальному порядку.</w:t>
      </w:r>
    </w:p>
    <w:p w:rsidR="00941A65" w:rsidRPr="00C1056F" w:rsidRDefault="00941A65" w:rsidP="00040416">
      <w:pPr>
        <w:pStyle w:val="a4"/>
        <w:tabs>
          <w:tab w:val="left" w:pos="0"/>
          <w:tab w:val="left" w:pos="142"/>
          <w:tab w:val="left" w:pos="284"/>
          <w:tab w:val="left" w:pos="567"/>
          <w:tab w:val="left" w:pos="851"/>
        </w:tabs>
        <w:spacing w:before="0" w:beforeAutospacing="0" w:after="0" w:afterAutospacing="0"/>
        <w:ind w:firstLine="851"/>
        <w:jc w:val="both"/>
        <w:rPr>
          <w:sz w:val="28"/>
          <w:szCs w:val="28"/>
          <w:lang w:val="uk-UA"/>
        </w:rPr>
      </w:pPr>
      <w:r w:rsidRPr="00C1056F">
        <w:rPr>
          <w:sz w:val="28"/>
          <w:szCs w:val="28"/>
          <w:lang w:val="uk-UA"/>
        </w:rPr>
        <w:t>17. Копії документів інших осіб, організацій та установ з їх оригіналів можуть виготовлятися і засвідчуватися у таких випадках:</w:t>
      </w:r>
    </w:p>
    <w:p w:rsidR="00941A65" w:rsidRPr="00C1056F" w:rsidRDefault="00941A65" w:rsidP="00040416">
      <w:pPr>
        <w:pStyle w:val="a4"/>
        <w:tabs>
          <w:tab w:val="left" w:pos="0"/>
          <w:tab w:val="left" w:pos="142"/>
          <w:tab w:val="left" w:pos="284"/>
          <w:tab w:val="left" w:pos="567"/>
          <w:tab w:val="left" w:pos="851"/>
        </w:tabs>
        <w:spacing w:before="0" w:beforeAutospacing="0" w:after="0" w:afterAutospacing="0"/>
        <w:ind w:firstLine="851"/>
        <w:jc w:val="both"/>
        <w:rPr>
          <w:sz w:val="28"/>
          <w:szCs w:val="28"/>
          <w:lang w:val="uk-UA"/>
        </w:rPr>
      </w:pPr>
      <w:r w:rsidRPr="00C1056F">
        <w:rPr>
          <w:sz w:val="28"/>
          <w:szCs w:val="28"/>
          <w:lang w:val="uk-UA"/>
        </w:rPr>
        <w:t>на вимогу судових та правоохоронних органів відповідно до законодавства;</w:t>
      </w:r>
    </w:p>
    <w:p w:rsidR="00941A65" w:rsidRPr="00C1056F" w:rsidRDefault="00941A65" w:rsidP="00040416">
      <w:pPr>
        <w:pStyle w:val="a4"/>
        <w:tabs>
          <w:tab w:val="left" w:pos="0"/>
          <w:tab w:val="left" w:pos="142"/>
          <w:tab w:val="left" w:pos="284"/>
          <w:tab w:val="left" w:pos="567"/>
          <w:tab w:val="left" w:pos="851"/>
        </w:tabs>
        <w:spacing w:before="0" w:beforeAutospacing="0" w:after="0" w:afterAutospacing="0"/>
        <w:ind w:firstLine="851"/>
        <w:jc w:val="both"/>
        <w:rPr>
          <w:sz w:val="28"/>
          <w:szCs w:val="28"/>
          <w:lang w:val="uk-UA"/>
        </w:rPr>
      </w:pPr>
      <w:r w:rsidRPr="00C1056F">
        <w:rPr>
          <w:sz w:val="28"/>
          <w:szCs w:val="28"/>
          <w:lang w:val="uk-UA"/>
        </w:rPr>
        <w:t>під час вирішення питань щодо прийняття громадян на роботу, навчання тощо, а також під час формування особових справ працівників суду  (копії дипломів, свідоцтв про одержання освіти тощо).</w:t>
      </w:r>
    </w:p>
    <w:p w:rsidR="002A48D6" w:rsidRPr="00C1056F" w:rsidRDefault="00941A65" w:rsidP="00040416">
      <w:pPr>
        <w:pStyle w:val="a4"/>
        <w:tabs>
          <w:tab w:val="left" w:pos="0"/>
          <w:tab w:val="left" w:pos="142"/>
          <w:tab w:val="left" w:pos="284"/>
          <w:tab w:val="left" w:pos="567"/>
          <w:tab w:val="left" w:pos="851"/>
        </w:tabs>
        <w:spacing w:before="0" w:beforeAutospacing="0" w:after="0" w:afterAutospacing="0"/>
        <w:ind w:firstLine="851"/>
        <w:jc w:val="both"/>
        <w:rPr>
          <w:sz w:val="28"/>
          <w:szCs w:val="28"/>
          <w:lang w:val="uk-UA"/>
        </w:rPr>
      </w:pPr>
      <w:r w:rsidRPr="00C1056F">
        <w:rPr>
          <w:sz w:val="28"/>
          <w:szCs w:val="28"/>
          <w:lang w:val="uk-UA"/>
        </w:rPr>
        <w:t>18. Копія документа засвідчується тільки в разі пред’явлення його оригіналу. Не дозволяється засвідчення копій документів з копій, що засвідчені іншими особами, організаціями та установами, за винятком передбачених законодавством випадків.</w:t>
      </w:r>
      <w:r w:rsidR="00472770" w:rsidRPr="00C1056F">
        <w:rPr>
          <w:sz w:val="28"/>
          <w:szCs w:val="28"/>
          <w:lang w:val="uk-UA"/>
        </w:rPr>
        <w:t>"</w:t>
      </w:r>
      <w:r w:rsidR="00106512" w:rsidRPr="00C1056F">
        <w:rPr>
          <w:sz w:val="28"/>
          <w:szCs w:val="28"/>
          <w:lang w:val="uk-UA"/>
        </w:rPr>
        <w:t>.</w:t>
      </w:r>
    </w:p>
    <w:p w:rsidR="00300DDD" w:rsidRPr="00C1056F" w:rsidRDefault="0057173A" w:rsidP="00040416">
      <w:pPr>
        <w:tabs>
          <w:tab w:val="left" w:pos="0"/>
          <w:tab w:val="left" w:pos="142"/>
          <w:tab w:val="left" w:pos="284"/>
          <w:tab w:val="left" w:pos="567"/>
          <w:tab w:val="left" w:pos="851"/>
        </w:tabs>
        <w:spacing w:line="240" w:lineRule="auto"/>
        <w:ind w:firstLine="851"/>
        <w:jc w:val="both"/>
        <w:rPr>
          <w:rFonts w:cs="Times New Roman"/>
          <w:szCs w:val="28"/>
          <w:lang w:val="uk-UA"/>
        </w:rPr>
      </w:pPr>
      <w:r w:rsidRPr="00C1056F">
        <w:rPr>
          <w:rFonts w:cs="Times New Roman"/>
          <w:szCs w:val="28"/>
          <w:lang w:val="uk-UA"/>
        </w:rPr>
        <w:t xml:space="preserve"> </w:t>
      </w:r>
    </w:p>
    <w:p w:rsidR="00472770" w:rsidRPr="00C1056F" w:rsidRDefault="00472770" w:rsidP="00852EFF">
      <w:pPr>
        <w:pStyle w:val="a3"/>
        <w:numPr>
          <w:ilvl w:val="0"/>
          <w:numId w:val="3"/>
        </w:numPr>
        <w:tabs>
          <w:tab w:val="left" w:pos="567"/>
          <w:tab w:val="left" w:pos="851"/>
        </w:tabs>
        <w:spacing w:line="240" w:lineRule="auto"/>
        <w:ind w:left="0" w:firstLine="851"/>
        <w:jc w:val="both"/>
        <w:rPr>
          <w:rFonts w:cs="Times New Roman"/>
          <w:szCs w:val="28"/>
          <w:lang w:val="uk-UA"/>
        </w:rPr>
      </w:pPr>
      <w:r w:rsidRPr="00C1056F">
        <w:rPr>
          <w:rFonts w:cs="Times New Roman"/>
          <w:szCs w:val="28"/>
          <w:lang w:val="uk-UA"/>
        </w:rPr>
        <w:t>У розділі ХІІ:</w:t>
      </w:r>
    </w:p>
    <w:p w:rsidR="00EC7379" w:rsidRPr="00C1056F" w:rsidRDefault="00472770" w:rsidP="00040416">
      <w:pPr>
        <w:pStyle w:val="a3"/>
        <w:numPr>
          <w:ilvl w:val="0"/>
          <w:numId w:val="32"/>
        </w:numPr>
        <w:tabs>
          <w:tab w:val="left" w:pos="567"/>
          <w:tab w:val="left" w:pos="851"/>
          <w:tab w:val="left" w:pos="1276"/>
        </w:tabs>
        <w:spacing w:line="240" w:lineRule="auto"/>
        <w:ind w:left="0" w:firstLine="851"/>
        <w:jc w:val="both"/>
        <w:rPr>
          <w:rFonts w:cs="Times New Roman"/>
          <w:szCs w:val="28"/>
          <w:lang w:val="uk-UA"/>
        </w:rPr>
      </w:pPr>
      <w:r w:rsidRPr="00C1056F">
        <w:rPr>
          <w:rFonts w:cs="Times New Roman"/>
          <w:szCs w:val="28"/>
          <w:lang w:val="uk-UA"/>
        </w:rPr>
        <w:t xml:space="preserve"> </w:t>
      </w:r>
      <w:r w:rsidR="00D879C6" w:rsidRPr="00C1056F">
        <w:rPr>
          <w:rFonts w:cs="Times New Roman"/>
          <w:szCs w:val="28"/>
          <w:lang w:val="uk-UA"/>
        </w:rPr>
        <w:t>Пункт 1 викласти</w:t>
      </w:r>
      <w:r w:rsidR="0011243E" w:rsidRPr="00C1056F">
        <w:rPr>
          <w:rFonts w:cs="Times New Roman"/>
          <w:szCs w:val="28"/>
          <w:lang w:val="uk-UA"/>
        </w:rPr>
        <w:t xml:space="preserve"> </w:t>
      </w:r>
      <w:r w:rsidRPr="00C1056F">
        <w:rPr>
          <w:rFonts w:cs="Times New Roman"/>
          <w:szCs w:val="28"/>
          <w:lang w:val="uk-UA"/>
        </w:rPr>
        <w:t>в</w:t>
      </w:r>
      <w:r w:rsidR="00D879C6" w:rsidRPr="00C1056F">
        <w:rPr>
          <w:rFonts w:cs="Times New Roman"/>
          <w:szCs w:val="28"/>
          <w:lang w:val="uk-UA"/>
        </w:rPr>
        <w:t xml:space="preserve"> новій редакції</w:t>
      </w:r>
      <w:r w:rsidR="00EC7379" w:rsidRPr="00C1056F">
        <w:rPr>
          <w:rFonts w:cs="Times New Roman"/>
          <w:szCs w:val="28"/>
          <w:lang w:val="uk-UA"/>
        </w:rPr>
        <w:t>:</w:t>
      </w:r>
    </w:p>
    <w:p w:rsidR="00705AFE" w:rsidRPr="00C1056F" w:rsidRDefault="00E6254D" w:rsidP="00040416">
      <w:pPr>
        <w:tabs>
          <w:tab w:val="left" w:pos="284"/>
          <w:tab w:val="left" w:pos="567"/>
          <w:tab w:val="left" w:pos="851"/>
        </w:tabs>
        <w:spacing w:line="240" w:lineRule="auto"/>
        <w:ind w:firstLine="851"/>
        <w:jc w:val="both"/>
        <w:rPr>
          <w:rFonts w:cs="Times New Roman"/>
          <w:szCs w:val="28"/>
          <w:lang w:val="uk-UA"/>
        </w:rPr>
      </w:pPr>
      <w:r w:rsidRPr="00C1056F">
        <w:rPr>
          <w:rFonts w:cs="Times New Roman"/>
          <w:szCs w:val="28"/>
          <w:lang w:val="uk-UA"/>
        </w:rPr>
        <w:t>"</w:t>
      </w:r>
      <w:r w:rsidR="00472770" w:rsidRPr="00C1056F">
        <w:rPr>
          <w:rFonts w:cs="Times New Roman"/>
          <w:szCs w:val="28"/>
          <w:lang w:val="uk-UA"/>
        </w:rPr>
        <w:t xml:space="preserve">1. </w:t>
      </w:r>
      <w:r w:rsidR="00705AFE" w:rsidRPr="00C1056F">
        <w:rPr>
          <w:rFonts w:cs="Times New Roman"/>
          <w:szCs w:val="28"/>
          <w:lang w:val="uk-UA"/>
        </w:rPr>
        <w:t xml:space="preserve">Суд має печатку із зображенням Державного Герба України та своїм найменуванням – гербову печатку. У суді можуть </w:t>
      </w:r>
      <w:r w:rsidR="00487B08" w:rsidRPr="00C1056F">
        <w:rPr>
          <w:rFonts w:cs="Times New Roman"/>
          <w:szCs w:val="28"/>
          <w:lang w:val="uk-UA"/>
        </w:rPr>
        <w:t>застосову</w:t>
      </w:r>
      <w:r w:rsidR="00705AFE" w:rsidRPr="00C1056F">
        <w:rPr>
          <w:rFonts w:cs="Times New Roman"/>
          <w:szCs w:val="28"/>
          <w:lang w:val="uk-UA"/>
        </w:rPr>
        <w:t>ватися номерні гербові печатки.</w:t>
      </w:r>
    </w:p>
    <w:p w:rsidR="00705AFE" w:rsidRPr="00C1056F" w:rsidRDefault="00705AFE" w:rsidP="00040416">
      <w:pPr>
        <w:tabs>
          <w:tab w:val="left" w:pos="284"/>
          <w:tab w:val="left" w:pos="567"/>
          <w:tab w:val="left" w:pos="851"/>
        </w:tabs>
        <w:spacing w:line="240" w:lineRule="auto"/>
        <w:ind w:firstLine="851"/>
        <w:jc w:val="both"/>
        <w:rPr>
          <w:rFonts w:cs="Times New Roman"/>
          <w:szCs w:val="28"/>
          <w:lang w:val="uk-UA"/>
        </w:rPr>
      </w:pPr>
      <w:r w:rsidRPr="00C1056F">
        <w:rPr>
          <w:rFonts w:cs="Times New Roman"/>
          <w:szCs w:val="28"/>
          <w:lang w:val="uk-UA"/>
        </w:rPr>
        <w:t xml:space="preserve">Крім гербової печатки суду дозволяється також </w:t>
      </w:r>
      <w:r w:rsidR="00487B08" w:rsidRPr="00C1056F">
        <w:rPr>
          <w:rFonts w:cs="Times New Roman"/>
          <w:szCs w:val="28"/>
          <w:lang w:val="uk-UA"/>
        </w:rPr>
        <w:t>застос</w:t>
      </w:r>
      <w:r w:rsidRPr="00C1056F">
        <w:rPr>
          <w:rFonts w:cs="Times New Roman"/>
          <w:szCs w:val="28"/>
          <w:lang w:val="uk-UA"/>
        </w:rPr>
        <w:t>овувати печатки структурних підрозділів (канцелярії, архіву, бухгалтерії тощо), печатки для окремих категорій документів (для копій, перепусток, конвертів тощо), штампи з повним найменуванням суду та іншими реквізитами бланка, а також металеві печатки - для опечатування приміщень, шаф, сейфів.</w:t>
      </w:r>
    </w:p>
    <w:p w:rsidR="00705AFE" w:rsidRPr="00C1056F" w:rsidRDefault="00705AFE" w:rsidP="00040416">
      <w:pPr>
        <w:tabs>
          <w:tab w:val="left" w:pos="284"/>
          <w:tab w:val="left" w:pos="567"/>
          <w:tab w:val="left" w:pos="851"/>
        </w:tabs>
        <w:spacing w:line="240" w:lineRule="auto"/>
        <w:ind w:firstLine="851"/>
        <w:jc w:val="both"/>
        <w:rPr>
          <w:rFonts w:cs="Times New Roman"/>
          <w:szCs w:val="28"/>
          <w:lang w:val="uk-UA"/>
        </w:rPr>
      </w:pPr>
      <w:r w:rsidRPr="00C1056F">
        <w:rPr>
          <w:rFonts w:cs="Times New Roman"/>
          <w:szCs w:val="28"/>
          <w:lang w:val="uk-UA"/>
        </w:rPr>
        <w:t>Розпорядчим документом голови суду визначаються:</w:t>
      </w:r>
    </w:p>
    <w:p w:rsidR="00705AFE" w:rsidRPr="00C1056F" w:rsidRDefault="00705AFE" w:rsidP="00040416">
      <w:pPr>
        <w:tabs>
          <w:tab w:val="left" w:pos="284"/>
          <w:tab w:val="left" w:pos="567"/>
          <w:tab w:val="left" w:pos="851"/>
        </w:tabs>
        <w:spacing w:line="240" w:lineRule="auto"/>
        <w:ind w:firstLine="851"/>
        <w:jc w:val="both"/>
        <w:rPr>
          <w:rFonts w:cs="Times New Roman"/>
          <w:szCs w:val="28"/>
          <w:lang w:val="uk-UA"/>
        </w:rPr>
      </w:pPr>
      <w:r w:rsidRPr="00C1056F">
        <w:rPr>
          <w:rFonts w:cs="Times New Roman"/>
          <w:szCs w:val="28"/>
          <w:lang w:val="uk-UA"/>
        </w:rPr>
        <w:t>види та кількість печаток і штампів, що застосовуються;</w:t>
      </w:r>
    </w:p>
    <w:p w:rsidR="00705AFE" w:rsidRPr="00C1056F" w:rsidRDefault="00705AFE" w:rsidP="00040416">
      <w:pPr>
        <w:tabs>
          <w:tab w:val="left" w:pos="284"/>
          <w:tab w:val="left" w:pos="567"/>
          <w:tab w:val="left" w:pos="851"/>
        </w:tabs>
        <w:spacing w:line="240" w:lineRule="auto"/>
        <w:ind w:firstLine="851"/>
        <w:jc w:val="both"/>
        <w:rPr>
          <w:rFonts w:cs="Times New Roman"/>
          <w:szCs w:val="28"/>
          <w:lang w:val="uk-UA"/>
        </w:rPr>
      </w:pPr>
      <w:r w:rsidRPr="00C1056F">
        <w:rPr>
          <w:rFonts w:cs="Times New Roman"/>
          <w:szCs w:val="28"/>
          <w:lang w:val="uk-UA"/>
        </w:rPr>
        <w:t>переліки документів, підписи на яких відповідно до законодавства необхідно скріплювати гербовою печаткою та іншими печатками суду;</w:t>
      </w:r>
    </w:p>
    <w:p w:rsidR="00705AFE" w:rsidRPr="00C1056F" w:rsidRDefault="00705AFE" w:rsidP="00040416">
      <w:pPr>
        <w:tabs>
          <w:tab w:val="left" w:pos="284"/>
          <w:tab w:val="left" w:pos="567"/>
          <w:tab w:val="left" w:pos="851"/>
        </w:tabs>
        <w:spacing w:line="240" w:lineRule="auto"/>
        <w:ind w:firstLine="851"/>
        <w:jc w:val="both"/>
        <w:rPr>
          <w:rFonts w:cs="Times New Roman"/>
          <w:szCs w:val="28"/>
          <w:lang w:val="uk-UA"/>
        </w:rPr>
      </w:pPr>
      <w:r w:rsidRPr="00C1056F">
        <w:rPr>
          <w:rFonts w:cs="Times New Roman"/>
          <w:szCs w:val="28"/>
          <w:lang w:val="uk-UA"/>
        </w:rPr>
        <w:t>порядок використання, місце зберігання печаток і посадові особи, відповідальні за їх зберігання;</w:t>
      </w:r>
    </w:p>
    <w:p w:rsidR="001C27DD" w:rsidRPr="00C1056F" w:rsidRDefault="00705AFE" w:rsidP="00040416">
      <w:pPr>
        <w:tabs>
          <w:tab w:val="left" w:pos="284"/>
          <w:tab w:val="left" w:pos="567"/>
          <w:tab w:val="left" w:pos="851"/>
        </w:tabs>
        <w:spacing w:line="240" w:lineRule="auto"/>
        <w:ind w:firstLine="851"/>
        <w:jc w:val="both"/>
        <w:rPr>
          <w:rFonts w:cs="Times New Roman"/>
          <w:szCs w:val="28"/>
          <w:lang w:val="uk-UA"/>
        </w:rPr>
      </w:pPr>
      <w:r w:rsidRPr="00C1056F">
        <w:rPr>
          <w:rFonts w:cs="Times New Roman"/>
          <w:szCs w:val="28"/>
          <w:lang w:val="uk-UA"/>
        </w:rPr>
        <w:t>перелік посадових осіб, підписи яких скріплюються гербовою печаткою суду.</w:t>
      </w:r>
      <w:r w:rsidR="00472770" w:rsidRPr="00C1056F">
        <w:rPr>
          <w:rFonts w:cs="Times New Roman"/>
          <w:szCs w:val="28"/>
          <w:lang w:val="uk-UA"/>
        </w:rPr>
        <w:t>";</w:t>
      </w:r>
    </w:p>
    <w:p w:rsidR="00472770" w:rsidRPr="00C1056F" w:rsidRDefault="004E64C8" w:rsidP="00040416">
      <w:pPr>
        <w:pStyle w:val="a3"/>
        <w:numPr>
          <w:ilvl w:val="0"/>
          <w:numId w:val="32"/>
        </w:numPr>
        <w:tabs>
          <w:tab w:val="left" w:pos="284"/>
          <w:tab w:val="left" w:pos="567"/>
          <w:tab w:val="left" w:pos="851"/>
          <w:tab w:val="left" w:pos="1276"/>
        </w:tabs>
        <w:spacing w:line="240" w:lineRule="auto"/>
        <w:ind w:left="0" w:firstLine="851"/>
        <w:jc w:val="both"/>
        <w:rPr>
          <w:rFonts w:cs="Times New Roman"/>
          <w:szCs w:val="28"/>
          <w:lang w:val="uk-UA"/>
        </w:rPr>
      </w:pPr>
      <w:r w:rsidRPr="00C1056F">
        <w:rPr>
          <w:rFonts w:cs="Times New Roman"/>
          <w:szCs w:val="28"/>
          <w:lang w:val="uk-UA"/>
        </w:rPr>
        <w:t>п</w:t>
      </w:r>
      <w:r w:rsidR="001C27DD" w:rsidRPr="00C1056F">
        <w:rPr>
          <w:rFonts w:cs="Times New Roman"/>
          <w:szCs w:val="28"/>
          <w:lang w:val="uk-UA"/>
        </w:rPr>
        <w:t>унк</w:t>
      </w:r>
      <w:r w:rsidR="00AE7FBD" w:rsidRPr="00C1056F">
        <w:rPr>
          <w:rFonts w:cs="Times New Roman"/>
          <w:szCs w:val="28"/>
          <w:lang w:val="uk-UA"/>
        </w:rPr>
        <w:t xml:space="preserve">т 5 викласти </w:t>
      </w:r>
      <w:r w:rsidR="00472770" w:rsidRPr="00C1056F">
        <w:rPr>
          <w:rFonts w:cs="Times New Roman"/>
          <w:szCs w:val="28"/>
          <w:lang w:val="uk-UA"/>
        </w:rPr>
        <w:t>в</w:t>
      </w:r>
      <w:r w:rsidR="00AE7FBD" w:rsidRPr="00C1056F">
        <w:rPr>
          <w:rFonts w:cs="Times New Roman"/>
          <w:szCs w:val="28"/>
          <w:lang w:val="uk-UA"/>
        </w:rPr>
        <w:t xml:space="preserve"> новій редакції: </w:t>
      </w:r>
    </w:p>
    <w:p w:rsidR="009C7DDF" w:rsidRPr="00C1056F" w:rsidRDefault="00AE7FBD" w:rsidP="00040416">
      <w:pPr>
        <w:pStyle w:val="a3"/>
        <w:tabs>
          <w:tab w:val="left" w:pos="284"/>
          <w:tab w:val="left" w:pos="567"/>
          <w:tab w:val="left" w:pos="851"/>
        </w:tabs>
        <w:spacing w:line="240" w:lineRule="auto"/>
        <w:ind w:left="0" w:firstLine="851"/>
        <w:jc w:val="both"/>
        <w:rPr>
          <w:rFonts w:cs="Times New Roman"/>
          <w:szCs w:val="28"/>
          <w:lang w:val="uk-UA"/>
        </w:rPr>
      </w:pPr>
      <w:r w:rsidRPr="00C1056F">
        <w:rPr>
          <w:rFonts w:cs="Times New Roman"/>
          <w:szCs w:val="28"/>
          <w:lang w:val="uk-UA"/>
        </w:rPr>
        <w:t>"</w:t>
      </w:r>
      <w:r w:rsidR="00472770" w:rsidRPr="00C1056F">
        <w:rPr>
          <w:rFonts w:cs="Times New Roman"/>
          <w:szCs w:val="28"/>
          <w:lang w:val="uk-UA"/>
        </w:rPr>
        <w:t xml:space="preserve">5. </w:t>
      </w:r>
      <w:r w:rsidR="005B63D6" w:rsidRPr="00C1056F">
        <w:rPr>
          <w:rFonts w:cs="Times New Roman"/>
          <w:szCs w:val="28"/>
          <w:lang w:val="uk-UA"/>
        </w:rPr>
        <w:t>Наказом керівника апарату суду визначаються відповідальні працівники за зберігання штампів та бланків суду</w:t>
      </w:r>
      <w:r w:rsidR="0011243E" w:rsidRPr="00C1056F">
        <w:rPr>
          <w:rFonts w:cs="Times New Roman"/>
          <w:szCs w:val="28"/>
          <w:lang w:val="uk-UA"/>
        </w:rPr>
        <w:t>.</w:t>
      </w:r>
      <w:r w:rsidRPr="00C1056F">
        <w:rPr>
          <w:rFonts w:cs="Times New Roman"/>
          <w:szCs w:val="28"/>
          <w:lang w:val="uk-UA"/>
        </w:rPr>
        <w:t>"</w:t>
      </w:r>
      <w:r w:rsidR="009C7DDF" w:rsidRPr="00C1056F">
        <w:rPr>
          <w:rFonts w:cs="Times New Roman"/>
          <w:szCs w:val="28"/>
          <w:lang w:val="uk-UA"/>
        </w:rPr>
        <w:t>;</w:t>
      </w:r>
    </w:p>
    <w:p w:rsidR="00D879C6" w:rsidRPr="00C1056F" w:rsidRDefault="009C7DDF" w:rsidP="00040416">
      <w:pPr>
        <w:pStyle w:val="a3"/>
        <w:numPr>
          <w:ilvl w:val="0"/>
          <w:numId w:val="32"/>
        </w:numPr>
        <w:tabs>
          <w:tab w:val="left" w:pos="284"/>
          <w:tab w:val="left" w:pos="567"/>
          <w:tab w:val="left" w:pos="851"/>
          <w:tab w:val="left" w:pos="1276"/>
        </w:tabs>
        <w:spacing w:line="240" w:lineRule="auto"/>
        <w:ind w:left="0" w:firstLine="851"/>
        <w:jc w:val="both"/>
        <w:rPr>
          <w:rFonts w:cs="Times New Roman"/>
          <w:szCs w:val="28"/>
          <w:lang w:val="uk-UA"/>
        </w:rPr>
      </w:pPr>
      <w:r w:rsidRPr="00C1056F">
        <w:rPr>
          <w:rFonts w:cs="Times New Roman"/>
          <w:szCs w:val="28"/>
          <w:lang w:val="uk-UA"/>
        </w:rPr>
        <w:t xml:space="preserve">у пункті 6 виключити абзац </w:t>
      </w:r>
      <w:r w:rsidR="005B63D6" w:rsidRPr="00C1056F">
        <w:rPr>
          <w:rFonts w:cs="Times New Roman"/>
          <w:szCs w:val="28"/>
          <w:lang w:val="uk-UA"/>
        </w:rPr>
        <w:t>вісімнадцят</w:t>
      </w:r>
      <w:r w:rsidRPr="00C1056F">
        <w:rPr>
          <w:rFonts w:cs="Times New Roman"/>
          <w:szCs w:val="28"/>
          <w:lang w:val="uk-UA"/>
        </w:rPr>
        <w:t>ий.</w:t>
      </w:r>
    </w:p>
    <w:p w:rsidR="00E12063" w:rsidRPr="00C1056F" w:rsidRDefault="00E12063" w:rsidP="00040416">
      <w:pPr>
        <w:pStyle w:val="a3"/>
        <w:tabs>
          <w:tab w:val="left" w:pos="567"/>
          <w:tab w:val="left" w:pos="851"/>
        </w:tabs>
        <w:spacing w:line="240" w:lineRule="auto"/>
        <w:ind w:left="1211"/>
        <w:jc w:val="both"/>
        <w:rPr>
          <w:rFonts w:cs="Times New Roman"/>
          <w:szCs w:val="28"/>
          <w:lang w:val="uk-UA"/>
        </w:rPr>
      </w:pPr>
    </w:p>
    <w:p w:rsidR="00746845" w:rsidRPr="00C1056F" w:rsidRDefault="00EB57BF" w:rsidP="00D43296">
      <w:pPr>
        <w:pStyle w:val="a3"/>
        <w:numPr>
          <w:ilvl w:val="0"/>
          <w:numId w:val="3"/>
        </w:numPr>
        <w:tabs>
          <w:tab w:val="left" w:pos="567"/>
          <w:tab w:val="left" w:pos="851"/>
        </w:tabs>
        <w:spacing w:line="240" w:lineRule="auto"/>
        <w:ind w:hanging="219"/>
        <w:jc w:val="both"/>
        <w:rPr>
          <w:rFonts w:cs="Times New Roman"/>
          <w:szCs w:val="28"/>
          <w:lang w:val="uk-UA"/>
        </w:rPr>
      </w:pPr>
      <w:r w:rsidRPr="00C1056F">
        <w:rPr>
          <w:rFonts w:cs="Times New Roman"/>
          <w:szCs w:val="28"/>
          <w:lang w:val="uk-UA"/>
        </w:rPr>
        <w:t>У розділі ХІV</w:t>
      </w:r>
      <w:r w:rsidR="00746845" w:rsidRPr="00C1056F">
        <w:rPr>
          <w:rFonts w:cs="Times New Roman"/>
          <w:szCs w:val="28"/>
          <w:lang w:val="uk-UA"/>
        </w:rPr>
        <w:t>:</w:t>
      </w:r>
    </w:p>
    <w:p w:rsidR="009E7285" w:rsidRPr="00C1056F" w:rsidRDefault="001C4D06" w:rsidP="00040416">
      <w:pPr>
        <w:pStyle w:val="a3"/>
        <w:numPr>
          <w:ilvl w:val="0"/>
          <w:numId w:val="33"/>
        </w:numPr>
        <w:tabs>
          <w:tab w:val="left" w:pos="567"/>
          <w:tab w:val="left" w:pos="851"/>
        </w:tabs>
        <w:spacing w:line="240" w:lineRule="auto"/>
        <w:ind w:left="0" w:firstLine="851"/>
        <w:jc w:val="both"/>
        <w:rPr>
          <w:rFonts w:cs="Times New Roman"/>
          <w:szCs w:val="28"/>
          <w:lang w:val="uk-UA"/>
        </w:rPr>
      </w:pPr>
      <w:r w:rsidRPr="00C1056F">
        <w:rPr>
          <w:rFonts w:cs="Times New Roman"/>
          <w:szCs w:val="28"/>
          <w:lang w:val="uk-UA"/>
        </w:rPr>
        <w:t>пункт</w:t>
      </w:r>
      <w:r w:rsidR="00D65CD3" w:rsidRPr="00C1056F">
        <w:rPr>
          <w:rFonts w:cs="Times New Roman"/>
          <w:szCs w:val="28"/>
          <w:lang w:val="uk-UA"/>
        </w:rPr>
        <w:t>и</w:t>
      </w:r>
      <w:r w:rsidRPr="00C1056F">
        <w:rPr>
          <w:rFonts w:cs="Times New Roman"/>
          <w:szCs w:val="28"/>
          <w:lang w:val="uk-UA"/>
        </w:rPr>
        <w:t xml:space="preserve"> 7</w:t>
      </w:r>
      <w:r w:rsidR="004A0C57" w:rsidRPr="00C1056F">
        <w:rPr>
          <w:rFonts w:cs="Times New Roman"/>
          <w:szCs w:val="28"/>
          <w:lang w:val="uk-UA"/>
        </w:rPr>
        <w:t>, 8</w:t>
      </w:r>
      <w:r w:rsidR="009E7285" w:rsidRPr="00C1056F">
        <w:rPr>
          <w:rFonts w:cs="Times New Roman"/>
          <w:szCs w:val="28"/>
          <w:lang w:val="uk-UA"/>
        </w:rPr>
        <w:t xml:space="preserve"> виключити. У зв’язку з цим пункти </w:t>
      </w:r>
      <w:r w:rsidR="004A0C57" w:rsidRPr="00C1056F">
        <w:rPr>
          <w:rFonts w:cs="Times New Roman"/>
          <w:szCs w:val="28"/>
          <w:lang w:val="uk-UA"/>
        </w:rPr>
        <w:t>9</w:t>
      </w:r>
      <w:r w:rsidR="009E7285" w:rsidRPr="00C1056F">
        <w:rPr>
          <w:rFonts w:cs="Times New Roman"/>
          <w:szCs w:val="28"/>
          <w:lang w:val="uk-UA"/>
        </w:rPr>
        <w:t>-1</w:t>
      </w:r>
      <w:r w:rsidR="00E949D7" w:rsidRPr="00C1056F">
        <w:rPr>
          <w:rFonts w:cs="Times New Roman"/>
          <w:szCs w:val="28"/>
          <w:lang w:val="uk-UA"/>
        </w:rPr>
        <w:t>6</w:t>
      </w:r>
      <w:r w:rsidR="009E7285" w:rsidRPr="00C1056F">
        <w:rPr>
          <w:rFonts w:cs="Times New Roman"/>
          <w:szCs w:val="28"/>
          <w:lang w:val="uk-UA"/>
        </w:rPr>
        <w:t xml:space="preserve"> вважати відповідно </w:t>
      </w:r>
      <w:r w:rsidR="00C30C7F" w:rsidRPr="00C1056F">
        <w:rPr>
          <w:rFonts w:cs="Times New Roman"/>
          <w:szCs w:val="28"/>
          <w:lang w:val="uk-UA"/>
        </w:rPr>
        <w:t xml:space="preserve">пунктами </w:t>
      </w:r>
      <w:r w:rsidR="009E7285" w:rsidRPr="00C1056F">
        <w:rPr>
          <w:rFonts w:cs="Times New Roman"/>
          <w:szCs w:val="28"/>
          <w:lang w:val="uk-UA"/>
        </w:rPr>
        <w:t>7-</w:t>
      </w:r>
      <w:r w:rsidR="004A0C57" w:rsidRPr="00C1056F">
        <w:rPr>
          <w:rFonts w:cs="Times New Roman"/>
          <w:szCs w:val="28"/>
          <w:lang w:val="uk-UA"/>
        </w:rPr>
        <w:t>14</w:t>
      </w:r>
      <w:r w:rsidR="009E7285" w:rsidRPr="00C1056F">
        <w:rPr>
          <w:rFonts w:cs="Times New Roman"/>
          <w:szCs w:val="28"/>
          <w:lang w:val="uk-UA"/>
        </w:rPr>
        <w:t>;</w:t>
      </w:r>
    </w:p>
    <w:p w:rsidR="004E113A" w:rsidRPr="00C1056F" w:rsidRDefault="00E949D7" w:rsidP="00040416">
      <w:pPr>
        <w:pStyle w:val="a3"/>
        <w:numPr>
          <w:ilvl w:val="0"/>
          <w:numId w:val="33"/>
        </w:numPr>
        <w:tabs>
          <w:tab w:val="left" w:pos="567"/>
          <w:tab w:val="left" w:pos="851"/>
        </w:tabs>
        <w:spacing w:line="240" w:lineRule="auto"/>
        <w:jc w:val="both"/>
        <w:rPr>
          <w:rFonts w:cs="Times New Roman"/>
          <w:szCs w:val="28"/>
          <w:lang w:val="uk-UA"/>
        </w:rPr>
      </w:pPr>
      <w:r w:rsidRPr="00C1056F">
        <w:rPr>
          <w:rFonts w:cs="Times New Roman"/>
          <w:szCs w:val="28"/>
          <w:lang w:val="uk-UA"/>
        </w:rPr>
        <w:t xml:space="preserve">новий пункт </w:t>
      </w:r>
      <w:r w:rsidR="004A0C57" w:rsidRPr="00C1056F">
        <w:rPr>
          <w:rFonts w:cs="Times New Roman"/>
          <w:szCs w:val="28"/>
          <w:lang w:val="uk-UA"/>
        </w:rPr>
        <w:t xml:space="preserve">14 </w:t>
      </w:r>
      <w:r w:rsidRPr="00C1056F">
        <w:rPr>
          <w:rFonts w:cs="Times New Roman"/>
          <w:szCs w:val="28"/>
          <w:lang w:val="uk-UA"/>
        </w:rPr>
        <w:t xml:space="preserve">викласти </w:t>
      </w:r>
      <w:r w:rsidR="001C4D06" w:rsidRPr="00C1056F">
        <w:rPr>
          <w:rFonts w:cs="Times New Roman"/>
          <w:szCs w:val="28"/>
          <w:lang w:val="uk-UA"/>
        </w:rPr>
        <w:t>в</w:t>
      </w:r>
      <w:r w:rsidR="004E113A" w:rsidRPr="00C1056F">
        <w:rPr>
          <w:rFonts w:cs="Times New Roman"/>
          <w:szCs w:val="28"/>
          <w:lang w:val="uk-UA"/>
        </w:rPr>
        <w:t xml:space="preserve"> </w:t>
      </w:r>
      <w:r w:rsidRPr="00C1056F">
        <w:rPr>
          <w:rFonts w:cs="Times New Roman"/>
          <w:szCs w:val="28"/>
          <w:lang w:val="uk-UA"/>
        </w:rPr>
        <w:t>такій</w:t>
      </w:r>
      <w:r w:rsidR="004E113A" w:rsidRPr="00C1056F">
        <w:rPr>
          <w:rFonts w:cs="Times New Roman"/>
          <w:szCs w:val="28"/>
          <w:lang w:val="uk-UA"/>
        </w:rPr>
        <w:t xml:space="preserve"> редакції:</w:t>
      </w:r>
    </w:p>
    <w:p w:rsidR="00D179CC" w:rsidRDefault="00D179CC" w:rsidP="00040416">
      <w:pPr>
        <w:pStyle w:val="a3"/>
        <w:tabs>
          <w:tab w:val="left" w:pos="567"/>
          <w:tab w:val="left" w:pos="851"/>
        </w:tabs>
        <w:spacing w:line="240" w:lineRule="auto"/>
        <w:ind w:left="0" w:firstLine="851"/>
        <w:jc w:val="both"/>
        <w:rPr>
          <w:rFonts w:cs="Times New Roman"/>
          <w:szCs w:val="28"/>
          <w:lang w:val="uk-UA"/>
        </w:rPr>
      </w:pPr>
    </w:p>
    <w:p w:rsidR="00746845" w:rsidRPr="00C1056F" w:rsidRDefault="00E6254D" w:rsidP="00040416">
      <w:pPr>
        <w:pStyle w:val="a3"/>
        <w:tabs>
          <w:tab w:val="left" w:pos="567"/>
          <w:tab w:val="left" w:pos="851"/>
        </w:tabs>
        <w:spacing w:line="240" w:lineRule="auto"/>
        <w:ind w:left="0" w:firstLine="851"/>
        <w:jc w:val="both"/>
        <w:rPr>
          <w:rFonts w:cs="Times New Roman"/>
          <w:szCs w:val="28"/>
          <w:lang w:val="uk-UA"/>
        </w:rPr>
      </w:pPr>
      <w:r w:rsidRPr="00C1056F">
        <w:rPr>
          <w:rFonts w:cs="Times New Roman"/>
          <w:szCs w:val="28"/>
          <w:lang w:val="uk-UA"/>
        </w:rPr>
        <w:lastRenderedPageBreak/>
        <w:t>"</w:t>
      </w:r>
      <w:r w:rsidR="004A0C57" w:rsidRPr="00C1056F">
        <w:rPr>
          <w:rFonts w:cs="Times New Roman"/>
          <w:szCs w:val="28"/>
          <w:lang w:val="uk-UA"/>
        </w:rPr>
        <w:t>14</w:t>
      </w:r>
      <w:r w:rsidR="00A45C98" w:rsidRPr="00C1056F">
        <w:rPr>
          <w:rFonts w:cs="Times New Roman"/>
          <w:szCs w:val="28"/>
          <w:lang w:val="uk-UA"/>
        </w:rPr>
        <w:t xml:space="preserve">. </w:t>
      </w:r>
      <w:r w:rsidR="004E6EC7" w:rsidRPr="00C1056F">
        <w:rPr>
          <w:rFonts w:cs="Times New Roman"/>
          <w:szCs w:val="28"/>
          <w:lang w:val="uk-UA"/>
        </w:rPr>
        <w:t>На поштов</w:t>
      </w:r>
      <w:r w:rsidR="00D65CD3" w:rsidRPr="00C1056F">
        <w:rPr>
          <w:rFonts w:cs="Times New Roman"/>
          <w:szCs w:val="28"/>
          <w:lang w:val="uk-UA"/>
        </w:rPr>
        <w:t xml:space="preserve">их </w:t>
      </w:r>
      <w:r w:rsidR="004E6EC7" w:rsidRPr="00C1056F">
        <w:rPr>
          <w:rFonts w:cs="Times New Roman"/>
          <w:szCs w:val="28"/>
          <w:lang w:val="uk-UA"/>
        </w:rPr>
        <w:t xml:space="preserve">відправленнях, які містять </w:t>
      </w:r>
      <w:r w:rsidR="00D65CD3" w:rsidRPr="00C1056F">
        <w:rPr>
          <w:rFonts w:cs="Times New Roman"/>
          <w:szCs w:val="28"/>
          <w:lang w:val="uk-UA"/>
        </w:rPr>
        <w:t xml:space="preserve">судові виклики </w:t>
      </w:r>
      <w:r w:rsidR="00A727DC" w:rsidRPr="00C1056F">
        <w:rPr>
          <w:rFonts w:cs="Times New Roman"/>
          <w:szCs w:val="28"/>
          <w:lang w:val="uk-UA"/>
        </w:rPr>
        <w:t xml:space="preserve">і повідомлення </w:t>
      </w:r>
      <w:r w:rsidR="004E6EC7" w:rsidRPr="00C1056F">
        <w:rPr>
          <w:rFonts w:cs="Times New Roman"/>
          <w:szCs w:val="28"/>
          <w:lang w:val="uk-UA"/>
        </w:rPr>
        <w:t>про дату, час та місце судового засідання</w:t>
      </w:r>
      <w:r w:rsidR="00D65CD3" w:rsidRPr="00C1056F">
        <w:rPr>
          <w:rFonts w:cs="Times New Roman"/>
          <w:szCs w:val="28"/>
          <w:lang w:val="uk-UA"/>
        </w:rPr>
        <w:t xml:space="preserve"> </w:t>
      </w:r>
      <w:r w:rsidR="00852EFF">
        <w:rPr>
          <w:rFonts w:cs="Times New Roman"/>
          <w:szCs w:val="28"/>
          <w:lang w:val="uk-UA"/>
        </w:rPr>
        <w:t>чи</w:t>
      </w:r>
      <w:r w:rsidR="004E6EC7" w:rsidRPr="00C1056F">
        <w:rPr>
          <w:rFonts w:cs="Times New Roman"/>
          <w:szCs w:val="28"/>
          <w:lang w:val="uk-UA"/>
        </w:rPr>
        <w:t xml:space="preserve"> вчинення процесуальної дії</w:t>
      </w:r>
      <w:r w:rsidR="00852EFF">
        <w:rPr>
          <w:rFonts w:cs="Times New Roman"/>
          <w:szCs w:val="28"/>
          <w:lang w:val="uk-UA"/>
        </w:rPr>
        <w:t xml:space="preserve"> </w:t>
      </w:r>
      <w:r w:rsidR="00D65CD3" w:rsidRPr="00C1056F">
        <w:rPr>
          <w:rFonts w:cs="Times New Roman"/>
          <w:szCs w:val="28"/>
          <w:lang w:val="uk-UA"/>
        </w:rPr>
        <w:t>обов’язково проставляється відповідна відмітка з позначкою</w:t>
      </w:r>
      <w:r w:rsidR="00852EFF">
        <w:rPr>
          <w:rFonts w:cs="Times New Roman"/>
          <w:szCs w:val="28"/>
          <w:lang w:val="uk-UA"/>
        </w:rPr>
        <w:t> </w:t>
      </w:r>
      <w:r w:rsidR="00D65CD3" w:rsidRPr="00C1056F">
        <w:rPr>
          <w:rFonts w:cs="Times New Roman"/>
          <w:szCs w:val="28"/>
          <w:lang w:val="uk-UA"/>
        </w:rPr>
        <w:t>або зі штампом суду "Судова повістка</w:t>
      </w:r>
      <w:r w:rsidR="004E6EC7" w:rsidRPr="00C1056F">
        <w:rPr>
          <w:rFonts w:cs="Times New Roman"/>
          <w:szCs w:val="28"/>
          <w:lang w:val="uk-UA"/>
        </w:rPr>
        <w:t>.</w:t>
      </w:r>
      <w:r w:rsidR="00EB57BF" w:rsidRPr="00C1056F">
        <w:rPr>
          <w:rFonts w:cs="Times New Roman"/>
          <w:szCs w:val="28"/>
          <w:lang w:val="uk-UA"/>
        </w:rPr>
        <w:t>"</w:t>
      </w:r>
      <w:r w:rsidR="00746845" w:rsidRPr="00C1056F">
        <w:rPr>
          <w:rFonts w:cs="Times New Roman"/>
          <w:szCs w:val="28"/>
          <w:lang w:val="uk-UA"/>
        </w:rPr>
        <w:t>;</w:t>
      </w:r>
    </w:p>
    <w:p w:rsidR="00EB57BF" w:rsidRPr="00C1056F" w:rsidRDefault="005928CB" w:rsidP="00040416">
      <w:pPr>
        <w:pStyle w:val="a3"/>
        <w:tabs>
          <w:tab w:val="left" w:pos="567"/>
          <w:tab w:val="left" w:pos="851"/>
        </w:tabs>
        <w:spacing w:line="240" w:lineRule="auto"/>
        <w:ind w:left="0" w:firstLine="851"/>
        <w:jc w:val="both"/>
        <w:rPr>
          <w:rFonts w:cs="Times New Roman"/>
          <w:spacing w:val="-4"/>
          <w:szCs w:val="28"/>
          <w:lang w:val="uk-UA"/>
        </w:rPr>
      </w:pPr>
      <w:r w:rsidRPr="00C1056F">
        <w:rPr>
          <w:rFonts w:cs="Times New Roman"/>
          <w:szCs w:val="28"/>
          <w:lang w:val="uk-UA"/>
        </w:rPr>
        <w:t>3</w:t>
      </w:r>
      <w:r w:rsidR="00746845" w:rsidRPr="00C1056F">
        <w:rPr>
          <w:rFonts w:cs="Times New Roman"/>
          <w:szCs w:val="28"/>
          <w:lang w:val="uk-UA"/>
        </w:rPr>
        <w:t xml:space="preserve">) </w:t>
      </w:r>
      <w:r w:rsidR="00746845" w:rsidRPr="00C1056F">
        <w:rPr>
          <w:rFonts w:cs="Times New Roman"/>
          <w:spacing w:val="-4"/>
          <w:szCs w:val="28"/>
          <w:lang w:val="uk-UA"/>
        </w:rPr>
        <w:t>пункт 17 виключити</w:t>
      </w:r>
      <w:r w:rsidR="00EB57BF" w:rsidRPr="00C1056F">
        <w:rPr>
          <w:rFonts w:cs="Times New Roman"/>
          <w:spacing w:val="-4"/>
          <w:szCs w:val="28"/>
          <w:lang w:val="uk-UA"/>
        </w:rPr>
        <w:t>.</w:t>
      </w:r>
      <w:r w:rsidR="00C07B91" w:rsidRPr="00C1056F">
        <w:rPr>
          <w:rFonts w:cs="Times New Roman"/>
          <w:spacing w:val="-4"/>
          <w:szCs w:val="28"/>
          <w:lang w:val="uk-UA"/>
        </w:rPr>
        <w:t xml:space="preserve"> У зв’язку з цим пункти 18</w:t>
      </w:r>
      <w:r w:rsidRPr="00C1056F">
        <w:rPr>
          <w:rFonts w:cs="Times New Roman"/>
          <w:spacing w:val="-4"/>
          <w:szCs w:val="28"/>
          <w:lang w:val="uk-UA"/>
        </w:rPr>
        <w:t xml:space="preserve">, </w:t>
      </w:r>
      <w:r w:rsidR="00C07B91" w:rsidRPr="00C1056F">
        <w:rPr>
          <w:rFonts w:cs="Times New Roman"/>
          <w:spacing w:val="-4"/>
          <w:szCs w:val="28"/>
          <w:lang w:val="uk-UA"/>
        </w:rPr>
        <w:t xml:space="preserve">19 вважати відповідно </w:t>
      </w:r>
      <w:r w:rsidR="00306CF4" w:rsidRPr="00C1056F">
        <w:rPr>
          <w:rFonts w:cs="Times New Roman"/>
          <w:spacing w:val="-4"/>
          <w:szCs w:val="28"/>
          <w:lang w:val="uk-UA"/>
        </w:rPr>
        <w:t xml:space="preserve">пунктами </w:t>
      </w:r>
      <w:r w:rsidR="00C07B91" w:rsidRPr="00C1056F">
        <w:rPr>
          <w:rFonts w:cs="Times New Roman"/>
          <w:spacing w:val="-4"/>
          <w:szCs w:val="28"/>
          <w:lang w:val="uk-UA"/>
        </w:rPr>
        <w:t>1</w:t>
      </w:r>
      <w:r w:rsidR="00306CF4" w:rsidRPr="00C1056F">
        <w:rPr>
          <w:rFonts w:cs="Times New Roman"/>
          <w:spacing w:val="-4"/>
          <w:szCs w:val="28"/>
          <w:lang w:val="uk-UA"/>
        </w:rPr>
        <w:t>5</w:t>
      </w:r>
      <w:r w:rsidRPr="00C1056F">
        <w:rPr>
          <w:rFonts w:cs="Times New Roman"/>
          <w:spacing w:val="-4"/>
          <w:szCs w:val="28"/>
          <w:lang w:val="uk-UA"/>
        </w:rPr>
        <w:t>,</w:t>
      </w:r>
      <w:r w:rsidR="00721304">
        <w:rPr>
          <w:rFonts w:cs="Times New Roman"/>
          <w:spacing w:val="-4"/>
          <w:szCs w:val="28"/>
          <w:lang w:val="uk-UA"/>
        </w:rPr>
        <w:t xml:space="preserve"> </w:t>
      </w:r>
      <w:r w:rsidR="00C07B91" w:rsidRPr="00C1056F">
        <w:rPr>
          <w:rFonts w:cs="Times New Roman"/>
          <w:spacing w:val="-4"/>
          <w:szCs w:val="28"/>
          <w:lang w:val="uk-UA"/>
        </w:rPr>
        <w:t>1</w:t>
      </w:r>
      <w:r w:rsidR="00306CF4" w:rsidRPr="00C1056F">
        <w:rPr>
          <w:rFonts w:cs="Times New Roman"/>
          <w:spacing w:val="-4"/>
          <w:szCs w:val="28"/>
          <w:lang w:val="uk-UA"/>
        </w:rPr>
        <w:t>6</w:t>
      </w:r>
      <w:r w:rsidR="00C07B91" w:rsidRPr="00C1056F">
        <w:rPr>
          <w:rFonts w:cs="Times New Roman"/>
          <w:spacing w:val="-4"/>
          <w:szCs w:val="28"/>
          <w:lang w:val="uk-UA"/>
        </w:rPr>
        <w:t>.</w:t>
      </w:r>
    </w:p>
    <w:p w:rsidR="00EB57BF" w:rsidRPr="00C1056F" w:rsidRDefault="00EB57BF" w:rsidP="00040416">
      <w:pPr>
        <w:pStyle w:val="a3"/>
        <w:tabs>
          <w:tab w:val="left" w:pos="0"/>
          <w:tab w:val="left" w:pos="284"/>
          <w:tab w:val="left" w:pos="567"/>
          <w:tab w:val="left" w:pos="851"/>
        </w:tabs>
        <w:spacing w:line="240" w:lineRule="auto"/>
        <w:ind w:left="0" w:firstLine="851"/>
        <w:jc w:val="both"/>
        <w:rPr>
          <w:rFonts w:cs="Times New Roman"/>
          <w:szCs w:val="28"/>
          <w:lang w:val="uk-UA"/>
        </w:rPr>
      </w:pPr>
    </w:p>
    <w:p w:rsidR="006E06BC" w:rsidRPr="00C1056F" w:rsidRDefault="004E6EC7" w:rsidP="00040416">
      <w:pPr>
        <w:pStyle w:val="a3"/>
        <w:numPr>
          <w:ilvl w:val="0"/>
          <w:numId w:val="3"/>
        </w:numPr>
        <w:tabs>
          <w:tab w:val="left" w:pos="0"/>
          <w:tab w:val="left" w:pos="142"/>
          <w:tab w:val="left" w:pos="284"/>
          <w:tab w:val="left" w:pos="567"/>
          <w:tab w:val="left" w:pos="851"/>
        </w:tabs>
        <w:spacing w:line="240" w:lineRule="auto"/>
        <w:ind w:left="0" w:firstLine="851"/>
        <w:jc w:val="both"/>
        <w:rPr>
          <w:rFonts w:eastAsia="Calibri" w:cs="Times New Roman"/>
          <w:szCs w:val="28"/>
          <w:lang w:val="uk-UA"/>
        </w:rPr>
      </w:pPr>
      <w:r w:rsidRPr="00C1056F">
        <w:rPr>
          <w:rFonts w:eastAsia="Calibri" w:cs="Times New Roman"/>
          <w:szCs w:val="28"/>
          <w:lang w:val="uk-UA"/>
        </w:rPr>
        <w:t xml:space="preserve">У пункті 3 </w:t>
      </w:r>
      <w:r w:rsidR="006E06BC" w:rsidRPr="00C1056F">
        <w:rPr>
          <w:rFonts w:eastAsia="Calibri" w:cs="Times New Roman"/>
          <w:szCs w:val="28"/>
          <w:lang w:val="uk-UA"/>
        </w:rPr>
        <w:t>розділ</w:t>
      </w:r>
      <w:r w:rsidRPr="00C1056F">
        <w:rPr>
          <w:rFonts w:eastAsia="Calibri" w:cs="Times New Roman"/>
          <w:szCs w:val="28"/>
          <w:lang w:val="uk-UA"/>
        </w:rPr>
        <w:t>у</w:t>
      </w:r>
      <w:r w:rsidR="006E06BC" w:rsidRPr="00C1056F">
        <w:rPr>
          <w:rFonts w:eastAsia="Calibri" w:cs="Times New Roman"/>
          <w:szCs w:val="28"/>
          <w:lang w:val="uk-UA"/>
        </w:rPr>
        <w:t xml:space="preserve"> XVІI</w:t>
      </w:r>
      <w:r w:rsidRPr="00C1056F">
        <w:rPr>
          <w:rFonts w:eastAsia="Calibri" w:cs="Times New Roman"/>
          <w:szCs w:val="28"/>
          <w:lang w:val="uk-UA"/>
        </w:rPr>
        <w:t xml:space="preserve"> </w:t>
      </w:r>
      <w:r w:rsidR="00AE7FBD" w:rsidRPr="00C1056F">
        <w:rPr>
          <w:rFonts w:eastAsia="Calibri" w:cs="Times New Roman"/>
          <w:szCs w:val="28"/>
          <w:lang w:val="uk-UA"/>
        </w:rPr>
        <w:t xml:space="preserve">виключити слова </w:t>
      </w:r>
      <w:r w:rsidR="00AE7FBD" w:rsidRPr="00C1056F">
        <w:rPr>
          <w:rFonts w:cs="Times New Roman"/>
          <w:szCs w:val="28"/>
          <w:lang w:val="uk-UA"/>
        </w:rPr>
        <w:t>"</w:t>
      </w:r>
      <w:r w:rsidR="006E06BC" w:rsidRPr="00C1056F">
        <w:rPr>
          <w:rFonts w:eastAsia="Calibri" w:cs="Times New Roman"/>
          <w:szCs w:val="28"/>
          <w:lang w:val="uk-UA"/>
        </w:rPr>
        <w:t>, внутрішні документи суду (листи, службові, доповідні записки, окремі види довідок тощо)</w:t>
      </w:r>
      <w:r w:rsidR="00AE7FBD" w:rsidRPr="00C1056F">
        <w:rPr>
          <w:rFonts w:cs="Times New Roman"/>
          <w:szCs w:val="28"/>
          <w:lang w:val="uk-UA"/>
        </w:rPr>
        <w:t>"</w:t>
      </w:r>
      <w:r w:rsidR="00A83C02" w:rsidRPr="00C1056F">
        <w:rPr>
          <w:rFonts w:cs="Times New Roman"/>
          <w:szCs w:val="28"/>
          <w:lang w:val="uk-UA"/>
        </w:rPr>
        <w:t xml:space="preserve"> та "в АСДС"</w:t>
      </w:r>
      <w:r w:rsidR="00AE7FBD" w:rsidRPr="00C1056F">
        <w:rPr>
          <w:rFonts w:cs="Times New Roman"/>
          <w:szCs w:val="28"/>
          <w:lang w:val="uk-UA"/>
        </w:rPr>
        <w:t>.</w:t>
      </w:r>
    </w:p>
    <w:p w:rsidR="00A40600" w:rsidRPr="00C1056F" w:rsidRDefault="00A40600" w:rsidP="00040416">
      <w:pPr>
        <w:pStyle w:val="a3"/>
        <w:tabs>
          <w:tab w:val="left" w:pos="0"/>
          <w:tab w:val="left" w:pos="142"/>
          <w:tab w:val="left" w:pos="284"/>
          <w:tab w:val="left" w:pos="567"/>
          <w:tab w:val="left" w:pos="851"/>
        </w:tabs>
        <w:spacing w:line="240" w:lineRule="auto"/>
        <w:ind w:left="0" w:firstLine="851"/>
        <w:jc w:val="both"/>
        <w:rPr>
          <w:rFonts w:eastAsia="Calibri" w:cs="Times New Roman"/>
          <w:szCs w:val="28"/>
          <w:lang w:val="uk-UA"/>
        </w:rPr>
      </w:pPr>
    </w:p>
    <w:p w:rsidR="000341A6" w:rsidRPr="00C1056F" w:rsidRDefault="000341A6" w:rsidP="00040416">
      <w:pPr>
        <w:pStyle w:val="a3"/>
        <w:numPr>
          <w:ilvl w:val="0"/>
          <w:numId w:val="3"/>
        </w:numPr>
        <w:tabs>
          <w:tab w:val="left" w:pos="0"/>
          <w:tab w:val="left" w:pos="284"/>
          <w:tab w:val="left" w:pos="567"/>
          <w:tab w:val="left" w:pos="851"/>
        </w:tabs>
        <w:spacing w:line="240" w:lineRule="auto"/>
        <w:ind w:left="0" w:firstLine="851"/>
        <w:contextualSpacing w:val="0"/>
        <w:jc w:val="both"/>
        <w:rPr>
          <w:rFonts w:cs="Times New Roman"/>
          <w:szCs w:val="28"/>
          <w:lang w:val="uk-UA"/>
        </w:rPr>
      </w:pPr>
      <w:r w:rsidRPr="00C1056F">
        <w:rPr>
          <w:rFonts w:cs="Times New Roman"/>
          <w:szCs w:val="28"/>
          <w:lang w:val="uk-UA"/>
        </w:rPr>
        <w:t>У розділі ХІХ:</w:t>
      </w:r>
    </w:p>
    <w:p w:rsidR="00FF6DF6" w:rsidRPr="00C1056F" w:rsidRDefault="00FF6DF6" w:rsidP="00040416">
      <w:pPr>
        <w:pStyle w:val="a3"/>
        <w:numPr>
          <w:ilvl w:val="0"/>
          <w:numId w:val="38"/>
        </w:numPr>
        <w:tabs>
          <w:tab w:val="left" w:pos="567"/>
          <w:tab w:val="left" w:pos="851"/>
        </w:tabs>
        <w:spacing w:line="240" w:lineRule="auto"/>
        <w:ind w:hanging="217"/>
        <w:jc w:val="both"/>
        <w:rPr>
          <w:rFonts w:cs="Times New Roman"/>
          <w:szCs w:val="28"/>
          <w:lang w:val="uk-UA"/>
        </w:rPr>
      </w:pPr>
      <w:r w:rsidRPr="00C1056F">
        <w:rPr>
          <w:rFonts w:cs="Times New Roman"/>
          <w:szCs w:val="28"/>
          <w:lang w:val="uk-UA"/>
        </w:rPr>
        <w:t xml:space="preserve">Пункт 4 викласти </w:t>
      </w:r>
      <w:r w:rsidR="00CD35BD" w:rsidRPr="00C1056F">
        <w:rPr>
          <w:rFonts w:cs="Times New Roman"/>
          <w:szCs w:val="28"/>
          <w:lang w:val="uk-UA"/>
        </w:rPr>
        <w:t>в</w:t>
      </w:r>
      <w:r w:rsidRPr="00C1056F">
        <w:rPr>
          <w:rFonts w:cs="Times New Roman"/>
          <w:szCs w:val="28"/>
          <w:lang w:val="uk-UA"/>
        </w:rPr>
        <w:t xml:space="preserve"> новій редакції:</w:t>
      </w:r>
    </w:p>
    <w:p w:rsidR="00FF6DF6" w:rsidRPr="00C1056F" w:rsidRDefault="00CD35BD" w:rsidP="00040416">
      <w:pPr>
        <w:pStyle w:val="a3"/>
        <w:tabs>
          <w:tab w:val="left" w:pos="0"/>
          <w:tab w:val="left" w:pos="284"/>
          <w:tab w:val="left" w:pos="567"/>
          <w:tab w:val="left" w:pos="851"/>
        </w:tabs>
        <w:spacing w:line="240" w:lineRule="auto"/>
        <w:ind w:left="0" w:firstLine="851"/>
        <w:contextualSpacing w:val="0"/>
        <w:jc w:val="both"/>
        <w:rPr>
          <w:rFonts w:cs="Times New Roman"/>
          <w:szCs w:val="28"/>
          <w:lang w:val="uk-UA"/>
        </w:rPr>
      </w:pPr>
      <w:r w:rsidRPr="00C1056F">
        <w:rPr>
          <w:rFonts w:cs="Times New Roman"/>
          <w:szCs w:val="28"/>
          <w:lang w:val="uk-UA"/>
        </w:rPr>
        <w:t>"</w:t>
      </w:r>
      <w:r w:rsidR="00FF6DF6" w:rsidRPr="00C1056F">
        <w:rPr>
          <w:rFonts w:cs="Times New Roman"/>
          <w:szCs w:val="28"/>
          <w:lang w:val="uk-UA"/>
        </w:rPr>
        <w:t xml:space="preserve">4. З дня початку функціонування Єдиного державного реєстру виконавчих документів </w:t>
      </w:r>
      <w:r w:rsidR="00721304">
        <w:rPr>
          <w:rFonts w:cs="Times New Roman"/>
          <w:szCs w:val="28"/>
          <w:lang w:val="uk-UA"/>
        </w:rPr>
        <w:t>у</w:t>
      </w:r>
      <w:r w:rsidR="00FF6DF6" w:rsidRPr="00C1056F">
        <w:rPr>
          <w:rFonts w:cs="Times New Roman"/>
          <w:szCs w:val="28"/>
          <w:lang w:val="uk-UA"/>
        </w:rPr>
        <w:t xml:space="preserve">сі виконавчі документи, на підставі яких відповідно до закону здійснюється примусове виконання судових рішень, підлягають обов'язковому внесенню до Єдиного державного реєстру виконавчих документів. </w:t>
      </w:r>
    </w:p>
    <w:p w:rsidR="000341A6" w:rsidRPr="00C1056F" w:rsidRDefault="00FF6DF6" w:rsidP="00040416">
      <w:pPr>
        <w:tabs>
          <w:tab w:val="left" w:pos="0"/>
          <w:tab w:val="left" w:pos="284"/>
          <w:tab w:val="left" w:pos="567"/>
          <w:tab w:val="left" w:pos="851"/>
        </w:tabs>
        <w:spacing w:line="240" w:lineRule="auto"/>
        <w:ind w:firstLine="851"/>
        <w:jc w:val="both"/>
        <w:rPr>
          <w:rFonts w:cs="Times New Roman"/>
          <w:szCs w:val="28"/>
          <w:lang w:val="uk-UA"/>
        </w:rPr>
      </w:pPr>
      <w:r w:rsidRPr="00C1056F">
        <w:rPr>
          <w:rFonts w:cs="Times New Roman"/>
          <w:szCs w:val="28"/>
          <w:lang w:val="uk-UA"/>
        </w:rPr>
        <w:t xml:space="preserve">До </w:t>
      </w:r>
      <w:r w:rsidR="00CD35BD" w:rsidRPr="00C1056F">
        <w:rPr>
          <w:rFonts w:cs="Times New Roman"/>
          <w:szCs w:val="28"/>
          <w:lang w:val="uk-UA"/>
        </w:rPr>
        <w:t xml:space="preserve">дня </w:t>
      </w:r>
      <w:r w:rsidRPr="00C1056F">
        <w:rPr>
          <w:rFonts w:cs="Times New Roman"/>
          <w:szCs w:val="28"/>
          <w:lang w:val="uk-UA"/>
        </w:rPr>
        <w:t>початку функціонування Єдиного державного реєстру виконавчих документів оформлення і видача виконавчих документів здійснюється в паперовій формі.</w:t>
      </w:r>
      <w:r w:rsidR="0056463A" w:rsidRPr="00C1056F">
        <w:rPr>
          <w:rFonts w:cs="Times New Roman"/>
          <w:szCs w:val="28"/>
          <w:lang w:val="uk-UA"/>
        </w:rPr>
        <w:t>"</w:t>
      </w:r>
      <w:r w:rsidR="000341A6" w:rsidRPr="00C1056F">
        <w:rPr>
          <w:rFonts w:cs="Times New Roman"/>
          <w:szCs w:val="28"/>
          <w:lang w:val="uk-UA"/>
        </w:rPr>
        <w:t>;</w:t>
      </w:r>
    </w:p>
    <w:p w:rsidR="000341A6" w:rsidRPr="00C1056F" w:rsidRDefault="000341A6" w:rsidP="00040416">
      <w:pPr>
        <w:pStyle w:val="a3"/>
        <w:tabs>
          <w:tab w:val="left" w:pos="0"/>
          <w:tab w:val="left" w:pos="284"/>
          <w:tab w:val="left" w:pos="567"/>
          <w:tab w:val="left" w:pos="851"/>
        </w:tabs>
        <w:spacing w:line="240" w:lineRule="auto"/>
        <w:ind w:left="0" w:firstLine="851"/>
        <w:contextualSpacing w:val="0"/>
        <w:jc w:val="both"/>
        <w:rPr>
          <w:rFonts w:cs="Times New Roman"/>
          <w:szCs w:val="28"/>
          <w:lang w:val="uk-UA"/>
        </w:rPr>
      </w:pPr>
      <w:r w:rsidRPr="00C1056F">
        <w:rPr>
          <w:rFonts w:cs="Times New Roman"/>
          <w:szCs w:val="28"/>
          <w:lang w:val="uk-UA"/>
        </w:rPr>
        <w:t>2) пункт 11</w:t>
      </w:r>
      <w:r w:rsidR="00073740" w:rsidRPr="00C1056F">
        <w:rPr>
          <w:rFonts w:cs="Times New Roman"/>
          <w:szCs w:val="28"/>
          <w:lang w:val="uk-UA"/>
        </w:rPr>
        <w:t xml:space="preserve"> викласти в новій редакції</w:t>
      </w:r>
      <w:r w:rsidRPr="00C1056F">
        <w:rPr>
          <w:rFonts w:cs="Times New Roman"/>
          <w:szCs w:val="28"/>
          <w:lang w:val="uk-UA"/>
        </w:rPr>
        <w:t>:</w:t>
      </w:r>
    </w:p>
    <w:p w:rsidR="00073740" w:rsidRPr="00C1056F" w:rsidRDefault="00073740" w:rsidP="00040416">
      <w:pPr>
        <w:tabs>
          <w:tab w:val="left" w:pos="0"/>
          <w:tab w:val="left" w:pos="284"/>
          <w:tab w:val="left" w:pos="567"/>
          <w:tab w:val="left" w:pos="851"/>
        </w:tabs>
        <w:spacing w:line="240" w:lineRule="auto"/>
        <w:ind w:firstLine="851"/>
        <w:jc w:val="both"/>
        <w:rPr>
          <w:rFonts w:cs="Times New Roman"/>
          <w:szCs w:val="28"/>
          <w:lang w:val="uk-UA"/>
        </w:rPr>
      </w:pPr>
      <w:r w:rsidRPr="00C1056F">
        <w:rPr>
          <w:rFonts w:cs="Times New Roman"/>
          <w:szCs w:val="28"/>
          <w:lang w:val="uk-UA"/>
        </w:rPr>
        <w:t>"11</w:t>
      </w:r>
      <w:r w:rsidR="00AC1061" w:rsidRPr="00C1056F">
        <w:rPr>
          <w:rFonts w:cs="Times New Roman"/>
          <w:szCs w:val="28"/>
          <w:lang w:val="uk-UA"/>
        </w:rPr>
        <w:t>.</w:t>
      </w:r>
      <w:r w:rsidRPr="00C1056F">
        <w:rPr>
          <w:rFonts w:cs="Times New Roman"/>
          <w:szCs w:val="28"/>
          <w:lang w:val="uk-UA"/>
        </w:rPr>
        <w:t xml:space="preserve"> Оригінали виконавчих документів про стягнення з державного органу судового збору, штрафу (як засобу процесуального примусу) надсилаються до відповідних територіальних управлінь ДСА України, за місцезнаходженням суду, яким видано виконавчий документ, для їх подальшого пред’явлення уповноваженим представником ДСА України до органів Державної казначейської служби України </w:t>
      </w:r>
      <w:r w:rsidR="00721304">
        <w:rPr>
          <w:rFonts w:cs="Times New Roman"/>
          <w:szCs w:val="28"/>
          <w:lang w:val="uk-UA"/>
        </w:rPr>
        <w:t>в</w:t>
      </w:r>
      <w:r w:rsidRPr="00C1056F">
        <w:rPr>
          <w:rFonts w:cs="Times New Roman"/>
          <w:szCs w:val="28"/>
          <w:lang w:val="uk-UA"/>
        </w:rPr>
        <w:t xml:space="preserve"> порядку та строки, встановлені законодавством України.</w:t>
      </w:r>
    </w:p>
    <w:p w:rsidR="00CD5BD2" w:rsidRPr="00C1056F" w:rsidRDefault="00073740" w:rsidP="00040416">
      <w:pPr>
        <w:tabs>
          <w:tab w:val="left" w:pos="0"/>
          <w:tab w:val="left" w:pos="284"/>
          <w:tab w:val="left" w:pos="567"/>
          <w:tab w:val="left" w:pos="851"/>
        </w:tabs>
        <w:spacing w:line="240" w:lineRule="auto"/>
        <w:ind w:firstLine="851"/>
        <w:jc w:val="both"/>
        <w:rPr>
          <w:rFonts w:cs="Times New Roman"/>
          <w:szCs w:val="28"/>
          <w:lang w:val="uk-UA"/>
        </w:rPr>
      </w:pPr>
      <w:r w:rsidRPr="00C1056F">
        <w:rPr>
          <w:rFonts w:cs="Times New Roman"/>
          <w:szCs w:val="28"/>
          <w:lang w:val="uk-UA"/>
        </w:rPr>
        <w:t>Оригінали виконавчих документів про стягнення судового збору, про накладення штрафу (як засобу процесуального примусу) з фізичних та юридичних осіб пред’являються судами для виконання до відповідних органів державної виконавчої служби в порядку та строки, встановлені Законом України "Про виконавче провадження".".</w:t>
      </w:r>
    </w:p>
    <w:p w:rsidR="00CD35BD" w:rsidRPr="00C1056F" w:rsidRDefault="00CD35BD" w:rsidP="00040416">
      <w:pPr>
        <w:tabs>
          <w:tab w:val="left" w:pos="0"/>
          <w:tab w:val="left" w:pos="284"/>
          <w:tab w:val="left" w:pos="567"/>
          <w:tab w:val="left" w:pos="851"/>
        </w:tabs>
        <w:spacing w:line="240" w:lineRule="auto"/>
        <w:ind w:firstLine="851"/>
        <w:jc w:val="both"/>
        <w:rPr>
          <w:rFonts w:cs="Times New Roman"/>
          <w:szCs w:val="28"/>
          <w:lang w:val="uk-UA"/>
        </w:rPr>
      </w:pPr>
    </w:p>
    <w:p w:rsidR="00A40600" w:rsidRPr="00C1056F" w:rsidRDefault="00CD35BD" w:rsidP="00852EFF">
      <w:pPr>
        <w:pStyle w:val="a3"/>
        <w:numPr>
          <w:ilvl w:val="0"/>
          <w:numId w:val="3"/>
        </w:numPr>
        <w:tabs>
          <w:tab w:val="left" w:pos="0"/>
          <w:tab w:val="left" w:pos="284"/>
          <w:tab w:val="left" w:pos="567"/>
          <w:tab w:val="left" w:pos="851"/>
        </w:tabs>
        <w:spacing w:line="240" w:lineRule="auto"/>
        <w:ind w:left="0" w:firstLine="851"/>
        <w:jc w:val="both"/>
        <w:rPr>
          <w:rFonts w:cs="Times New Roman"/>
          <w:szCs w:val="28"/>
          <w:lang w:val="uk-UA"/>
        </w:rPr>
      </w:pPr>
      <w:r w:rsidRPr="00C1056F">
        <w:rPr>
          <w:lang w:val="uk-UA"/>
        </w:rPr>
        <w:t xml:space="preserve"> Р</w:t>
      </w:r>
      <w:r w:rsidRPr="00C1056F">
        <w:rPr>
          <w:rFonts w:cs="Times New Roman"/>
          <w:szCs w:val="28"/>
          <w:lang w:val="uk-UA"/>
        </w:rPr>
        <w:t>озділ ХХ доповнити новим пунктом 11</w:t>
      </w:r>
      <w:r w:rsidRPr="00C1056F">
        <w:rPr>
          <w:lang w:val="uk-UA"/>
        </w:rPr>
        <w:t xml:space="preserve"> </w:t>
      </w:r>
      <w:r w:rsidRPr="00C1056F">
        <w:rPr>
          <w:rFonts w:cs="Times New Roman"/>
          <w:szCs w:val="28"/>
          <w:lang w:val="uk-UA"/>
        </w:rPr>
        <w:t>такого змісту:</w:t>
      </w:r>
    </w:p>
    <w:p w:rsidR="00CD35BD" w:rsidRPr="00C1056F" w:rsidRDefault="00CD35BD" w:rsidP="00040416">
      <w:pPr>
        <w:pStyle w:val="a3"/>
        <w:tabs>
          <w:tab w:val="left" w:pos="0"/>
          <w:tab w:val="left" w:pos="284"/>
          <w:tab w:val="left" w:pos="567"/>
          <w:tab w:val="left" w:pos="851"/>
        </w:tabs>
        <w:spacing w:line="240" w:lineRule="auto"/>
        <w:ind w:left="0" w:firstLine="851"/>
        <w:jc w:val="both"/>
        <w:rPr>
          <w:rFonts w:cs="Times New Roman"/>
          <w:szCs w:val="28"/>
          <w:lang w:val="uk-UA"/>
        </w:rPr>
      </w:pPr>
      <w:r w:rsidRPr="00C1056F">
        <w:rPr>
          <w:rFonts w:cs="Times New Roman"/>
          <w:szCs w:val="28"/>
          <w:lang w:val="uk-UA"/>
        </w:rPr>
        <w:t xml:space="preserve">"11. У разі задоволення подання уповноваженого органу з питань пробації про скасування звільнення від відбування покарання з випробуванням,  звільнення від відбування покарання у зв’язку </w:t>
      </w:r>
      <w:r w:rsidR="00721304">
        <w:rPr>
          <w:rFonts w:cs="Times New Roman"/>
          <w:szCs w:val="28"/>
          <w:lang w:val="uk-UA"/>
        </w:rPr>
        <w:t>і</w:t>
      </w:r>
      <w:r w:rsidRPr="00C1056F">
        <w:rPr>
          <w:rFonts w:cs="Times New Roman"/>
          <w:szCs w:val="28"/>
          <w:lang w:val="uk-UA"/>
        </w:rPr>
        <w:t>з закінченням  іспитового строку, якщо вирок у кримінальному провадженні постановлено судом, до якого подано таке подання, це подання з усіма документами долучається до матеріалів кримінального провадження</w:t>
      </w:r>
      <w:r w:rsidR="004572A3">
        <w:rPr>
          <w:rFonts w:cs="Times New Roman"/>
          <w:szCs w:val="28"/>
          <w:lang w:val="uk-UA"/>
        </w:rPr>
        <w:t>,</w:t>
      </w:r>
      <w:r w:rsidR="004572A3" w:rsidRPr="004572A3">
        <w:rPr>
          <w:rFonts w:cs="Times New Roman"/>
          <w:szCs w:val="28"/>
          <w:lang w:val="uk-UA"/>
        </w:rPr>
        <w:t xml:space="preserve"> </w:t>
      </w:r>
      <w:r w:rsidR="004572A3" w:rsidRPr="00C1056F">
        <w:rPr>
          <w:rFonts w:cs="Times New Roman"/>
          <w:szCs w:val="28"/>
          <w:lang w:val="uk-UA"/>
        </w:rPr>
        <w:t>а особова справа повертається до уповнова</w:t>
      </w:r>
      <w:r w:rsidR="004572A3">
        <w:rPr>
          <w:rFonts w:cs="Times New Roman"/>
          <w:szCs w:val="28"/>
          <w:lang w:val="uk-UA"/>
        </w:rPr>
        <w:t xml:space="preserve">женого органу з питань пробації. </w:t>
      </w:r>
      <w:r w:rsidRPr="00C1056F">
        <w:rPr>
          <w:rFonts w:cs="Times New Roman"/>
          <w:szCs w:val="28"/>
          <w:lang w:val="uk-UA"/>
        </w:rPr>
        <w:t xml:space="preserve">Якщо вирок у кримінальному провадженні постановлено іншим судом, матеріали подання </w:t>
      </w:r>
      <w:r w:rsidRPr="00C1056F">
        <w:rPr>
          <w:rFonts w:cs="Times New Roman"/>
          <w:szCs w:val="28"/>
          <w:lang w:val="uk-UA"/>
        </w:rPr>
        <w:lastRenderedPageBreak/>
        <w:t xml:space="preserve">оформляються в окрему справу, </w:t>
      </w:r>
      <w:r w:rsidR="00433E16" w:rsidRPr="00C1056F">
        <w:rPr>
          <w:rFonts w:cs="Times New Roman"/>
          <w:szCs w:val="28"/>
          <w:lang w:val="uk-UA"/>
        </w:rPr>
        <w:t xml:space="preserve">особова справа засудженого повертається до уповноваженого органу з питань пробації, </w:t>
      </w:r>
      <w:r w:rsidRPr="00C1056F">
        <w:rPr>
          <w:rFonts w:cs="Times New Roman"/>
          <w:szCs w:val="28"/>
          <w:lang w:val="uk-UA"/>
        </w:rPr>
        <w:t xml:space="preserve"> а копія </w:t>
      </w:r>
      <w:r w:rsidR="00E915EB" w:rsidRPr="00C1056F">
        <w:rPr>
          <w:rFonts w:cs="Times New Roman"/>
          <w:szCs w:val="28"/>
          <w:lang w:val="uk-UA"/>
        </w:rPr>
        <w:t>ухвали</w:t>
      </w:r>
      <w:r w:rsidRPr="00C1056F">
        <w:rPr>
          <w:rFonts w:cs="Times New Roman"/>
          <w:szCs w:val="28"/>
          <w:lang w:val="uk-UA"/>
        </w:rPr>
        <w:t xml:space="preserve"> надсилається до суду, яким постановлено вирок, для долучення до матеріалів кримінального провадження.</w:t>
      </w:r>
    </w:p>
    <w:p w:rsidR="00CD35BD" w:rsidRPr="00C1056F" w:rsidRDefault="00CD35BD" w:rsidP="00040416">
      <w:pPr>
        <w:pStyle w:val="a3"/>
        <w:tabs>
          <w:tab w:val="left" w:pos="0"/>
          <w:tab w:val="left" w:pos="284"/>
          <w:tab w:val="left" w:pos="567"/>
          <w:tab w:val="left" w:pos="851"/>
        </w:tabs>
        <w:spacing w:line="240" w:lineRule="auto"/>
        <w:ind w:left="0" w:firstLine="851"/>
        <w:jc w:val="both"/>
        <w:rPr>
          <w:rFonts w:cs="Times New Roman"/>
          <w:szCs w:val="28"/>
          <w:lang w:val="uk-UA"/>
        </w:rPr>
      </w:pPr>
      <w:r w:rsidRPr="00C1056F">
        <w:rPr>
          <w:rFonts w:cs="Times New Roman"/>
          <w:szCs w:val="28"/>
          <w:lang w:val="uk-UA"/>
        </w:rPr>
        <w:t>У разі відмови у задоволенні судом такого подання, якщо вирок у кримінальному провадженні постановлено судом, до якого внесено подання, - усі матеріали подання долучаються до матеріалів кримінального провадження, а особова справа повертається до уповноваженого органу з питань пробації для подальшого виконання</w:t>
      </w:r>
      <w:r w:rsidR="0084752C" w:rsidRPr="00C1056F">
        <w:rPr>
          <w:rFonts w:cs="Times New Roman"/>
          <w:szCs w:val="28"/>
          <w:lang w:val="uk-UA"/>
        </w:rPr>
        <w:t xml:space="preserve">. </w:t>
      </w:r>
      <w:r w:rsidR="008F4EE3" w:rsidRPr="00C1056F">
        <w:rPr>
          <w:rFonts w:cs="Times New Roman"/>
          <w:szCs w:val="28"/>
          <w:lang w:val="uk-UA"/>
        </w:rPr>
        <w:t>Я</w:t>
      </w:r>
      <w:r w:rsidRPr="00C1056F">
        <w:rPr>
          <w:rFonts w:cs="Times New Roman"/>
          <w:szCs w:val="28"/>
          <w:lang w:val="uk-UA"/>
        </w:rPr>
        <w:t xml:space="preserve">кщо вирок постановлено іншим судом, подання оформляється окремою справою, особова справа засудженого повертається до уповноваженого органу з питань пробації, </w:t>
      </w:r>
      <w:r w:rsidR="002503CE">
        <w:rPr>
          <w:rFonts w:cs="Times New Roman"/>
          <w:szCs w:val="28"/>
          <w:lang w:val="uk-UA"/>
        </w:rPr>
        <w:t xml:space="preserve">а </w:t>
      </w:r>
      <w:r w:rsidRPr="00C1056F">
        <w:rPr>
          <w:rFonts w:cs="Times New Roman"/>
          <w:szCs w:val="28"/>
          <w:lang w:val="uk-UA"/>
        </w:rPr>
        <w:t xml:space="preserve">копія </w:t>
      </w:r>
      <w:r w:rsidR="00E915EB" w:rsidRPr="00C1056F">
        <w:rPr>
          <w:rFonts w:cs="Times New Roman"/>
          <w:szCs w:val="28"/>
          <w:lang w:val="uk-UA"/>
        </w:rPr>
        <w:t>ухвали</w:t>
      </w:r>
      <w:r w:rsidRPr="00C1056F">
        <w:rPr>
          <w:rFonts w:cs="Times New Roman"/>
          <w:szCs w:val="28"/>
          <w:lang w:val="uk-UA"/>
        </w:rPr>
        <w:t xml:space="preserve"> надсилається до суду, яким постановлено вирок, для долучення до матеріалів кримінального провадження."</w:t>
      </w:r>
    </w:p>
    <w:p w:rsidR="000341A6" w:rsidRPr="00C1056F" w:rsidRDefault="000341A6" w:rsidP="00D50900">
      <w:pPr>
        <w:tabs>
          <w:tab w:val="left" w:pos="0"/>
          <w:tab w:val="left" w:pos="284"/>
          <w:tab w:val="left" w:pos="567"/>
          <w:tab w:val="left" w:pos="851"/>
        </w:tabs>
        <w:spacing w:line="240" w:lineRule="auto"/>
        <w:jc w:val="both"/>
        <w:rPr>
          <w:rFonts w:cs="Times New Roman"/>
          <w:szCs w:val="28"/>
          <w:lang w:val="uk-UA"/>
        </w:rPr>
      </w:pPr>
    </w:p>
    <w:p w:rsidR="000F121F" w:rsidRPr="00C1056F" w:rsidRDefault="000F121F" w:rsidP="00D50900">
      <w:pPr>
        <w:tabs>
          <w:tab w:val="left" w:pos="0"/>
          <w:tab w:val="left" w:pos="284"/>
          <w:tab w:val="left" w:pos="567"/>
          <w:tab w:val="left" w:pos="851"/>
        </w:tabs>
        <w:spacing w:line="240" w:lineRule="auto"/>
        <w:jc w:val="both"/>
        <w:rPr>
          <w:rFonts w:cs="Times New Roman"/>
          <w:szCs w:val="28"/>
          <w:lang w:val="uk-UA"/>
        </w:rPr>
      </w:pPr>
    </w:p>
    <w:p w:rsidR="000F121F" w:rsidRPr="00C1056F" w:rsidRDefault="000F121F" w:rsidP="00D50900">
      <w:pPr>
        <w:tabs>
          <w:tab w:val="left" w:pos="0"/>
          <w:tab w:val="left" w:pos="284"/>
          <w:tab w:val="left" w:pos="567"/>
          <w:tab w:val="left" w:pos="851"/>
        </w:tabs>
        <w:spacing w:line="240" w:lineRule="auto"/>
        <w:jc w:val="both"/>
        <w:rPr>
          <w:rFonts w:cs="Times New Roman"/>
          <w:szCs w:val="28"/>
          <w:lang w:val="uk-UA"/>
        </w:rPr>
      </w:pPr>
    </w:p>
    <w:p w:rsidR="000341A6" w:rsidRPr="00C1056F" w:rsidRDefault="000341A6" w:rsidP="00D50900">
      <w:pPr>
        <w:tabs>
          <w:tab w:val="left" w:pos="0"/>
          <w:tab w:val="left" w:pos="284"/>
          <w:tab w:val="left" w:pos="567"/>
          <w:tab w:val="left" w:pos="851"/>
        </w:tabs>
        <w:spacing w:line="240" w:lineRule="auto"/>
        <w:jc w:val="both"/>
        <w:rPr>
          <w:rFonts w:cs="Times New Roman"/>
          <w:szCs w:val="28"/>
          <w:lang w:val="uk-UA"/>
        </w:rPr>
      </w:pPr>
    </w:p>
    <w:p w:rsidR="0035555E" w:rsidRPr="00C1056F" w:rsidRDefault="0035555E" w:rsidP="00D50900">
      <w:pPr>
        <w:tabs>
          <w:tab w:val="left" w:pos="567"/>
          <w:tab w:val="left" w:pos="851"/>
        </w:tabs>
        <w:spacing w:line="240" w:lineRule="auto"/>
        <w:jc w:val="both"/>
        <w:rPr>
          <w:rFonts w:cs="Times New Roman"/>
          <w:szCs w:val="28"/>
          <w:lang w:val="uk-UA"/>
        </w:rPr>
      </w:pPr>
      <w:r w:rsidRPr="00C1056F">
        <w:rPr>
          <w:rFonts w:cs="Times New Roman"/>
          <w:szCs w:val="28"/>
          <w:lang w:val="uk-UA"/>
        </w:rPr>
        <w:t xml:space="preserve">Начальник управління інформатизації </w:t>
      </w:r>
    </w:p>
    <w:p w:rsidR="0035555E" w:rsidRPr="00C1056F" w:rsidRDefault="0035555E" w:rsidP="00D50900">
      <w:pPr>
        <w:tabs>
          <w:tab w:val="left" w:pos="567"/>
          <w:tab w:val="left" w:pos="851"/>
        </w:tabs>
        <w:spacing w:line="240" w:lineRule="auto"/>
        <w:jc w:val="both"/>
        <w:rPr>
          <w:rFonts w:cs="Times New Roman"/>
          <w:szCs w:val="28"/>
          <w:lang w:val="uk-UA"/>
        </w:rPr>
      </w:pPr>
      <w:r w:rsidRPr="00C1056F">
        <w:rPr>
          <w:rFonts w:cs="Times New Roman"/>
          <w:szCs w:val="28"/>
          <w:lang w:val="uk-UA"/>
        </w:rPr>
        <w:t xml:space="preserve">та судової статистики Державної </w:t>
      </w:r>
    </w:p>
    <w:p w:rsidR="00151F58" w:rsidRPr="00C1056F" w:rsidRDefault="0035555E" w:rsidP="00D50900">
      <w:pPr>
        <w:tabs>
          <w:tab w:val="left" w:pos="567"/>
          <w:tab w:val="left" w:pos="851"/>
        </w:tabs>
        <w:spacing w:line="240" w:lineRule="auto"/>
        <w:jc w:val="both"/>
        <w:rPr>
          <w:rFonts w:cs="Times New Roman"/>
          <w:szCs w:val="28"/>
          <w:lang w:val="uk-UA"/>
        </w:rPr>
      </w:pPr>
      <w:r w:rsidRPr="00C1056F">
        <w:rPr>
          <w:rFonts w:cs="Times New Roman"/>
          <w:szCs w:val="28"/>
          <w:lang w:val="uk-UA"/>
        </w:rPr>
        <w:t>судової адміністрації України</w:t>
      </w:r>
      <w:r w:rsidRPr="00C1056F">
        <w:rPr>
          <w:rFonts w:cs="Times New Roman"/>
          <w:szCs w:val="28"/>
          <w:lang w:val="uk-UA"/>
        </w:rPr>
        <w:tab/>
        <w:t xml:space="preserve">                                            О. Слоніцький</w:t>
      </w:r>
    </w:p>
    <w:sectPr w:rsidR="00151F58" w:rsidRPr="00C1056F" w:rsidSect="00D179CC">
      <w:headerReference w:type="default" r:id="rId9"/>
      <w:pgSz w:w="11906" w:h="16838"/>
      <w:pgMar w:top="1418" w:right="707"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94F" w:rsidRDefault="006D794F" w:rsidP="00565A70">
      <w:pPr>
        <w:spacing w:line="240" w:lineRule="auto"/>
      </w:pPr>
      <w:r>
        <w:separator/>
      </w:r>
    </w:p>
  </w:endnote>
  <w:endnote w:type="continuationSeparator" w:id="0">
    <w:p w:rsidR="006D794F" w:rsidRDefault="006D794F" w:rsidP="00565A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94F" w:rsidRDefault="006D794F" w:rsidP="00565A70">
      <w:pPr>
        <w:spacing w:line="240" w:lineRule="auto"/>
      </w:pPr>
      <w:r>
        <w:separator/>
      </w:r>
    </w:p>
  </w:footnote>
  <w:footnote w:type="continuationSeparator" w:id="0">
    <w:p w:rsidR="006D794F" w:rsidRDefault="006D794F" w:rsidP="00565A7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8014195"/>
      <w:docPartObj>
        <w:docPartGallery w:val="Page Numbers (Top of Page)"/>
        <w:docPartUnique/>
      </w:docPartObj>
    </w:sdtPr>
    <w:sdtEndPr/>
    <w:sdtContent>
      <w:p w:rsidR="005F5E91" w:rsidRDefault="005F5E91">
        <w:pPr>
          <w:pStyle w:val="a5"/>
        </w:pPr>
        <w:r>
          <w:fldChar w:fldCharType="begin"/>
        </w:r>
        <w:r>
          <w:instrText>PAGE   \* MERGEFORMAT</w:instrText>
        </w:r>
        <w:r>
          <w:fldChar w:fldCharType="separate"/>
        </w:r>
        <w:r w:rsidR="00381462">
          <w:rPr>
            <w:noProof/>
          </w:rPr>
          <w:t>2</w:t>
        </w:r>
        <w:r>
          <w:fldChar w:fldCharType="end"/>
        </w:r>
      </w:p>
    </w:sdtContent>
  </w:sdt>
  <w:p w:rsidR="005F5E91" w:rsidRDefault="005F5E9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7BA1"/>
    <w:multiLevelType w:val="hybridMultilevel"/>
    <w:tmpl w:val="812851CC"/>
    <w:lvl w:ilvl="0" w:tplc="BB0E8E8E">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21115F"/>
    <w:multiLevelType w:val="hybridMultilevel"/>
    <w:tmpl w:val="ABD207CA"/>
    <w:lvl w:ilvl="0" w:tplc="38F8F4C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8E15FDA"/>
    <w:multiLevelType w:val="hybridMultilevel"/>
    <w:tmpl w:val="BDD08182"/>
    <w:lvl w:ilvl="0" w:tplc="F90CD43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35016DA"/>
    <w:multiLevelType w:val="hybridMultilevel"/>
    <w:tmpl w:val="E2BCDE3C"/>
    <w:lvl w:ilvl="0" w:tplc="31201C54">
      <w:start w:val="1"/>
      <w:numFmt w:val="decimal"/>
      <w:lvlText w:val="%1)"/>
      <w:lvlJc w:val="left"/>
      <w:pPr>
        <w:ind w:left="1211" w:hanging="360"/>
      </w:pPr>
      <w:rPr>
        <w:rFonts w:ascii="Times New Roman" w:eastAsiaTheme="minorHAnsi" w:hAnsi="Times New Roman" w:cstheme="minorBidi"/>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7FD7631"/>
    <w:multiLevelType w:val="hybridMultilevel"/>
    <w:tmpl w:val="984AEB9E"/>
    <w:lvl w:ilvl="0" w:tplc="24A08414">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5">
    <w:nsid w:val="1B274A8A"/>
    <w:multiLevelType w:val="hybridMultilevel"/>
    <w:tmpl w:val="2F9845AA"/>
    <w:lvl w:ilvl="0" w:tplc="ED20690E">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CD30A64"/>
    <w:multiLevelType w:val="hybridMultilevel"/>
    <w:tmpl w:val="30185D44"/>
    <w:lvl w:ilvl="0" w:tplc="BAC8FB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D975501"/>
    <w:multiLevelType w:val="hybridMultilevel"/>
    <w:tmpl w:val="08E0E006"/>
    <w:lvl w:ilvl="0" w:tplc="3E2A4B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28DD62F3"/>
    <w:multiLevelType w:val="hybridMultilevel"/>
    <w:tmpl w:val="6EEE1D36"/>
    <w:lvl w:ilvl="0" w:tplc="6CBA84F6">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9">
    <w:nsid w:val="2DFD77CB"/>
    <w:multiLevelType w:val="hybridMultilevel"/>
    <w:tmpl w:val="DB1C5062"/>
    <w:lvl w:ilvl="0" w:tplc="916203E6">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0">
    <w:nsid w:val="340F634F"/>
    <w:multiLevelType w:val="hybridMultilevel"/>
    <w:tmpl w:val="D9321044"/>
    <w:lvl w:ilvl="0" w:tplc="D9C879E6">
      <w:start w:val="20"/>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1">
    <w:nsid w:val="34C82BEB"/>
    <w:multiLevelType w:val="hybridMultilevel"/>
    <w:tmpl w:val="1908CAC6"/>
    <w:lvl w:ilvl="0" w:tplc="24A08414">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2">
    <w:nsid w:val="34EF75FB"/>
    <w:multiLevelType w:val="hybridMultilevel"/>
    <w:tmpl w:val="9978F6D0"/>
    <w:lvl w:ilvl="0" w:tplc="43B01630">
      <w:start w:val="9"/>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nsid w:val="3C861540"/>
    <w:multiLevelType w:val="hybridMultilevel"/>
    <w:tmpl w:val="0CA2FAC4"/>
    <w:lvl w:ilvl="0" w:tplc="BFCC7780">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4">
    <w:nsid w:val="3D3A1A52"/>
    <w:multiLevelType w:val="hybridMultilevel"/>
    <w:tmpl w:val="BE72BA4A"/>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F4A3B5D"/>
    <w:multiLevelType w:val="hybridMultilevel"/>
    <w:tmpl w:val="229403FC"/>
    <w:lvl w:ilvl="0" w:tplc="3FA872E4">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6">
    <w:nsid w:val="4221330B"/>
    <w:multiLevelType w:val="hybridMultilevel"/>
    <w:tmpl w:val="CA9A2568"/>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7">
    <w:nsid w:val="430D0B6B"/>
    <w:multiLevelType w:val="hybridMultilevel"/>
    <w:tmpl w:val="68A04298"/>
    <w:lvl w:ilvl="0" w:tplc="422E4AC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44DF5B28"/>
    <w:multiLevelType w:val="hybridMultilevel"/>
    <w:tmpl w:val="112AEC4E"/>
    <w:lvl w:ilvl="0" w:tplc="EC16B534">
      <w:start w:val="9"/>
      <w:numFmt w:val="bullet"/>
      <w:lvlText w:val="-"/>
      <w:lvlJc w:val="left"/>
      <w:pPr>
        <w:ind w:left="1353"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8A05F64"/>
    <w:multiLevelType w:val="hybridMultilevel"/>
    <w:tmpl w:val="F50C5696"/>
    <w:lvl w:ilvl="0" w:tplc="01D823E6">
      <w:start w:val="3"/>
      <w:numFmt w:val="decimal"/>
      <w:lvlText w:val="%1."/>
      <w:lvlJc w:val="left"/>
      <w:pPr>
        <w:ind w:left="1212"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nsid w:val="49EF0F60"/>
    <w:multiLevelType w:val="hybridMultilevel"/>
    <w:tmpl w:val="200E1D42"/>
    <w:lvl w:ilvl="0" w:tplc="BA48E3C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4A2C3B32"/>
    <w:multiLevelType w:val="hybridMultilevel"/>
    <w:tmpl w:val="063441AC"/>
    <w:lvl w:ilvl="0" w:tplc="6F4AF4CE">
      <w:start w:val="1"/>
      <w:numFmt w:val="decimal"/>
      <w:lvlText w:val="%1)"/>
      <w:lvlJc w:val="left"/>
      <w:pPr>
        <w:ind w:left="107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4F63446C"/>
    <w:multiLevelType w:val="hybridMultilevel"/>
    <w:tmpl w:val="19E48250"/>
    <w:lvl w:ilvl="0" w:tplc="685CF4E2">
      <w:start w:val="6"/>
      <w:numFmt w:val="bullet"/>
      <w:lvlText w:val="-"/>
      <w:lvlJc w:val="left"/>
      <w:pPr>
        <w:ind w:left="1286" w:hanging="360"/>
      </w:pPr>
      <w:rPr>
        <w:rFonts w:ascii="Times New Roman" w:eastAsiaTheme="minorHAnsi" w:hAnsi="Times New Roman" w:cs="Times New Roman"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3">
    <w:nsid w:val="56333B44"/>
    <w:multiLevelType w:val="hybridMultilevel"/>
    <w:tmpl w:val="C8C48494"/>
    <w:lvl w:ilvl="0" w:tplc="F5E26C86">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4">
    <w:nsid w:val="58062894"/>
    <w:multiLevelType w:val="hybridMultilevel"/>
    <w:tmpl w:val="581A53D0"/>
    <w:lvl w:ilvl="0" w:tplc="CCC067EA">
      <w:start w:val="1"/>
      <w:numFmt w:val="decimal"/>
      <w:lvlText w:val="%1."/>
      <w:lvlJc w:val="left"/>
      <w:pPr>
        <w:ind w:left="1920" w:hanging="360"/>
      </w:pPr>
      <w:rPr>
        <w:rFonts w:ascii="Times New Roman" w:eastAsiaTheme="minorHAnsi" w:hAnsi="Times New Roman" w:cs="Times New Roman"/>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5">
    <w:nsid w:val="5C1D7FE5"/>
    <w:multiLevelType w:val="hybridMultilevel"/>
    <w:tmpl w:val="A002F108"/>
    <w:lvl w:ilvl="0" w:tplc="6E7E3F02">
      <w:start w:val="1"/>
      <w:numFmt w:val="decimal"/>
      <w:lvlText w:val="%1)"/>
      <w:lvlJc w:val="left"/>
      <w:pPr>
        <w:ind w:left="1766" w:hanging="360"/>
      </w:pPr>
      <w:rPr>
        <w:rFonts w:hint="default"/>
      </w:rPr>
    </w:lvl>
    <w:lvl w:ilvl="1" w:tplc="04190019" w:tentative="1">
      <w:start w:val="1"/>
      <w:numFmt w:val="lowerLetter"/>
      <w:lvlText w:val="%2."/>
      <w:lvlJc w:val="left"/>
      <w:pPr>
        <w:ind w:left="2486" w:hanging="360"/>
      </w:p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26">
    <w:nsid w:val="5D2E07C8"/>
    <w:multiLevelType w:val="hybridMultilevel"/>
    <w:tmpl w:val="748C9714"/>
    <w:lvl w:ilvl="0" w:tplc="24A08414">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7">
    <w:nsid w:val="5D31750A"/>
    <w:multiLevelType w:val="hybridMultilevel"/>
    <w:tmpl w:val="CA7C6D66"/>
    <w:lvl w:ilvl="0" w:tplc="04E4D83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nsid w:val="5FDC4F8B"/>
    <w:multiLevelType w:val="hybridMultilevel"/>
    <w:tmpl w:val="3334E240"/>
    <w:lvl w:ilvl="0" w:tplc="714616F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6000301F"/>
    <w:multiLevelType w:val="hybridMultilevel"/>
    <w:tmpl w:val="900EE528"/>
    <w:lvl w:ilvl="0" w:tplc="41DC2B1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626A4939"/>
    <w:multiLevelType w:val="hybridMultilevel"/>
    <w:tmpl w:val="1A8E0696"/>
    <w:lvl w:ilvl="0" w:tplc="20328E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5984F87"/>
    <w:multiLevelType w:val="hybridMultilevel"/>
    <w:tmpl w:val="130ACC72"/>
    <w:lvl w:ilvl="0" w:tplc="E6143F0E">
      <w:start w:val="1"/>
      <w:numFmt w:val="decimal"/>
      <w:lvlText w:val="%1."/>
      <w:lvlJc w:val="left"/>
      <w:pPr>
        <w:ind w:left="1070" w:hanging="360"/>
      </w:pPr>
      <w:rPr>
        <w:rFonts w:hint="default"/>
        <w:color w:val="auto"/>
      </w:rPr>
    </w:lvl>
    <w:lvl w:ilvl="1" w:tplc="04190019">
      <w:start w:val="1"/>
      <w:numFmt w:val="lowerLetter"/>
      <w:lvlText w:val="%2."/>
      <w:lvlJc w:val="left"/>
      <w:pPr>
        <w:ind w:left="1649" w:hanging="360"/>
      </w:pPr>
    </w:lvl>
    <w:lvl w:ilvl="2" w:tplc="0419001B" w:tentative="1">
      <w:start w:val="1"/>
      <w:numFmt w:val="lowerRoman"/>
      <w:lvlText w:val="%3."/>
      <w:lvlJc w:val="right"/>
      <w:pPr>
        <w:ind w:left="2369" w:hanging="180"/>
      </w:pPr>
    </w:lvl>
    <w:lvl w:ilvl="3" w:tplc="0419000F" w:tentative="1">
      <w:start w:val="1"/>
      <w:numFmt w:val="decimal"/>
      <w:lvlText w:val="%4."/>
      <w:lvlJc w:val="left"/>
      <w:pPr>
        <w:ind w:left="3089" w:hanging="360"/>
      </w:pPr>
    </w:lvl>
    <w:lvl w:ilvl="4" w:tplc="04190019" w:tentative="1">
      <w:start w:val="1"/>
      <w:numFmt w:val="lowerLetter"/>
      <w:lvlText w:val="%5."/>
      <w:lvlJc w:val="left"/>
      <w:pPr>
        <w:ind w:left="3809" w:hanging="360"/>
      </w:pPr>
    </w:lvl>
    <w:lvl w:ilvl="5" w:tplc="0419001B" w:tentative="1">
      <w:start w:val="1"/>
      <w:numFmt w:val="lowerRoman"/>
      <w:lvlText w:val="%6."/>
      <w:lvlJc w:val="right"/>
      <w:pPr>
        <w:ind w:left="4529" w:hanging="180"/>
      </w:pPr>
    </w:lvl>
    <w:lvl w:ilvl="6" w:tplc="0419000F" w:tentative="1">
      <w:start w:val="1"/>
      <w:numFmt w:val="decimal"/>
      <w:lvlText w:val="%7."/>
      <w:lvlJc w:val="left"/>
      <w:pPr>
        <w:ind w:left="5249" w:hanging="360"/>
      </w:pPr>
    </w:lvl>
    <w:lvl w:ilvl="7" w:tplc="04190019" w:tentative="1">
      <w:start w:val="1"/>
      <w:numFmt w:val="lowerLetter"/>
      <w:lvlText w:val="%8."/>
      <w:lvlJc w:val="left"/>
      <w:pPr>
        <w:ind w:left="5969" w:hanging="360"/>
      </w:pPr>
    </w:lvl>
    <w:lvl w:ilvl="8" w:tplc="0419001B" w:tentative="1">
      <w:start w:val="1"/>
      <w:numFmt w:val="lowerRoman"/>
      <w:lvlText w:val="%9."/>
      <w:lvlJc w:val="right"/>
      <w:pPr>
        <w:ind w:left="6689" w:hanging="180"/>
      </w:pPr>
    </w:lvl>
  </w:abstractNum>
  <w:abstractNum w:abstractNumId="32">
    <w:nsid w:val="68537598"/>
    <w:multiLevelType w:val="hybridMultilevel"/>
    <w:tmpl w:val="3D94E8E4"/>
    <w:lvl w:ilvl="0" w:tplc="1B98140A">
      <w:start w:val="1"/>
      <w:numFmt w:val="decimal"/>
      <w:lvlText w:val="%1)"/>
      <w:lvlJc w:val="left"/>
      <w:pPr>
        <w:ind w:left="1353"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6E6A24BF"/>
    <w:multiLevelType w:val="hybridMultilevel"/>
    <w:tmpl w:val="7536F8D2"/>
    <w:lvl w:ilvl="0" w:tplc="CA582310">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8872669"/>
    <w:multiLevelType w:val="hybridMultilevel"/>
    <w:tmpl w:val="451A8804"/>
    <w:lvl w:ilvl="0" w:tplc="04190011">
      <w:start w:val="1"/>
      <w:numFmt w:val="decimal"/>
      <w:lvlText w:val="%1)"/>
      <w:lvlJc w:val="left"/>
      <w:pPr>
        <w:ind w:left="1430" w:hanging="360"/>
      </w:pPr>
    </w:lvl>
    <w:lvl w:ilvl="1" w:tplc="862A7D52">
      <w:start w:val="7"/>
      <w:numFmt w:val="bullet"/>
      <w:lvlText w:val="-"/>
      <w:lvlJc w:val="left"/>
      <w:pPr>
        <w:ind w:left="2840" w:hanging="1050"/>
      </w:pPr>
      <w:rPr>
        <w:rFonts w:ascii="Times New Roman" w:eastAsiaTheme="minorHAnsi" w:hAnsi="Times New Roman" w:cs="Times New Roman" w:hint="default"/>
      </w:r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5">
    <w:nsid w:val="791A3C68"/>
    <w:multiLevelType w:val="hybridMultilevel"/>
    <w:tmpl w:val="E4DEBF8C"/>
    <w:lvl w:ilvl="0" w:tplc="0FCC8564">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7AF25935"/>
    <w:multiLevelType w:val="hybridMultilevel"/>
    <w:tmpl w:val="EB908270"/>
    <w:lvl w:ilvl="0" w:tplc="17A2E7C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7">
    <w:nsid w:val="7FFC2944"/>
    <w:multiLevelType w:val="hybridMultilevel"/>
    <w:tmpl w:val="4442FD6A"/>
    <w:lvl w:ilvl="0" w:tplc="EAFAFC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4"/>
  </w:num>
  <w:num w:numId="2">
    <w:abstractNumId w:val="35"/>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9"/>
  </w:num>
  <w:num w:numId="6">
    <w:abstractNumId w:val="34"/>
  </w:num>
  <w:num w:numId="7">
    <w:abstractNumId w:val="28"/>
  </w:num>
  <w:num w:numId="8">
    <w:abstractNumId w:val="8"/>
  </w:num>
  <w:num w:numId="9">
    <w:abstractNumId w:val="33"/>
  </w:num>
  <w:num w:numId="10">
    <w:abstractNumId w:val="20"/>
  </w:num>
  <w:num w:numId="11">
    <w:abstractNumId w:val="37"/>
  </w:num>
  <w:num w:numId="12">
    <w:abstractNumId w:val="9"/>
  </w:num>
  <w:num w:numId="13">
    <w:abstractNumId w:val="13"/>
  </w:num>
  <w:num w:numId="14">
    <w:abstractNumId w:val="36"/>
  </w:num>
  <w:num w:numId="15">
    <w:abstractNumId w:val="7"/>
  </w:num>
  <w:num w:numId="16">
    <w:abstractNumId w:val="17"/>
  </w:num>
  <w:num w:numId="17">
    <w:abstractNumId w:val="15"/>
  </w:num>
  <w:num w:numId="18">
    <w:abstractNumId w:val="19"/>
  </w:num>
  <w:num w:numId="19">
    <w:abstractNumId w:val="23"/>
  </w:num>
  <w:num w:numId="20">
    <w:abstractNumId w:val="12"/>
  </w:num>
  <w:num w:numId="21">
    <w:abstractNumId w:val="18"/>
  </w:num>
  <w:num w:numId="22">
    <w:abstractNumId w:val="3"/>
  </w:num>
  <w:num w:numId="23">
    <w:abstractNumId w:val="5"/>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24"/>
  </w:num>
  <w:num w:numId="27">
    <w:abstractNumId w:val="4"/>
  </w:num>
  <w:num w:numId="28">
    <w:abstractNumId w:val="11"/>
  </w:num>
  <w:num w:numId="29">
    <w:abstractNumId w:val="32"/>
  </w:num>
  <w:num w:numId="30">
    <w:abstractNumId w:val="10"/>
  </w:num>
  <w:num w:numId="31">
    <w:abstractNumId w:val="27"/>
  </w:num>
  <w:num w:numId="32">
    <w:abstractNumId w:val="21"/>
  </w:num>
  <w:num w:numId="33">
    <w:abstractNumId w:val="1"/>
  </w:num>
  <w:num w:numId="34">
    <w:abstractNumId w:val="2"/>
  </w:num>
  <w:num w:numId="35">
    <w:abstractNumId w:val="25"/>
  </w:num>
  <w:num w:numId="36">
    <w:abstractNumId w:val="0"/>
  </w:num>
  <w:num w:numId="37">
    <w:abstractNumId w:val="22"/>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D37"/>
    <w:rsid w:val="00000D1E"/>
    <w:rsid w:val="000326F2"/>
    <w:rsid w:val="000341A6"/>
    <w:rsid w:val="00040416"/>
    <w:rsid w:val="00050C6F"/>
    <w:rsid w:val="000637F1"/>
    <w:rsid w:val="00073740"/>
    <w:rsid w:val="00077CD3"/>
    <w:rsid w:val="000805BC"/>
    <w:rsid w:val="0008132C"/>
    <w:rsid w:val="000937B8"/>
    <w:rsid w:val="00093FE9"/>
    <w:rsid w:val="00095639"/>
    <w:rsid w:val="000B3B21"/>
    <w:rsid w:val="000C3CF1"/>
    <w:rsid w:val="000D3451"/>
    <w:rsid w:val="000E0ACB"/>
    <w:rsid w:val="000E40E4"/>
    <w:rsid w:val="000E436B"/>
    <w:rsid w:val="000F02D2"/>
    <w:rsid w:val="000F121F"/>
    <w:rsid w:val="00105BF3"/>
    <w:rsid w:val="00106512"/>
    <w:rsid w:val="00107590"/>
    <w:rsid w:val="001104C7"/>
    <w:rsid w:val="0011243E"/>
    <w:rsid w:val="001139DC"/>
    <w:rsid w:val="0011659F"/>
    <w:rsid w:val="00121B05"/>
    <w:rsid w:val="001308C1"/>
    <w:rsid w:val="0014010C"/>
    <w:rsid w:val="001435DB"/>
    <w:rsid w:val="00144506"/>
    <w:rsid w:val="00146EA3"/>
    <w:rsid w:val="00147725"/>
    <w:rsid w:val="0015121A"/>
    <w:rsid w:val="00151F58"/>
    <w:rsid w:val="001674FD"/>
    <w:rsid w:val="00181926"/>
    <w:rsid w:val="00187425"/>
    <w:rsid w:val="001B0B67"/>
    <w:rsid w:val="001C27DD"/>
    <w:rsid w:val="001C4D06"/>
    <w:rsid w:val="001D0565"/>
    <w:rsid w:val="001D34B5"/>
    <w:rsid w:val="001F1CA2"/>
    <w:rsid w:val="001F732E"/>
    <w:rsid w:val="00203252"/>
    <w:rsid w:val="00206826"/>
    <w:rsid w:val="002075C6"/>
    <w:rsid w:val="00231DF4"/>
    <w:rsid w:val="00235126"/>
    <w:rsid w:val="002361D9"/>
    <w:rsid w:val="002423DA"/>
    <w:rsid w:val="0024270C"/>
    <w:rsid w:val="00243642"/>
    <w:rsid w:val="00247087"/>
    <w:rsid w:val="002503CE"/>
    <w:rsid w:val="00256864"/>
    <w:rsid w:val="00272060"/>
    <w:rsid w:val="00290F57"/>
    <w:rsid w:val="00291F35"/>
    <w:rsid w:val="002A000A"/>
    <w:rsid w:val="002A48D6"/>
    <w:rsid w:val="002B2993"/>
    <w:rsid w:val="002E7518"/>
    <w:rsid w:val="00300DDD"/>
    <w:rsid w:val="00304FCB"/>
    <w:rsid w:val="00306CF4"/>
    <w:rsid w:val="00311E81"/>
    <w:rsid w:val="003149B3"/>
    <w:rsid w:val="00315CF8"/>
    <w:rsid w:val="00321E47"/>
    <w:rsid w:val="003222BC"/>
    <w:rsid w:val="00325FE1"/>
    <w:rsid w:val="00343C80"/>
    <w:rsid w:val="00355547"/>
    <w:rsid w:val="0035555E"/>
    <w:rsid w:val="003558A1"/>
    <w:rsid w:val="003569F0"/>
    <w:rsid w:val="0036350C"/>
    <w:rsid w:val="00380932"/>
    <w:rsid w:val="00381462"/>
    <w:rsid w:val="00382948"/>
    <w:rsid w:val="00385933"/>
    <w:rsid w:val="00390D18"/>
    <w:rsid w:val="003921E3"/>
    <w:rsid w:val="00392D63"/>
    <w:rsid w:val="00396BE4"/>
    <w:rsid w:val="003A3D1B"/>
    <w:rsid w:val="003A7D43"/>
    <w:rsid w:val="003B05F3"/>
    <w:rsid w:val="003C1659"/>
    <w:rsid w:val="003C5849"/>
    <w:rsid w:val="003C6D2B"/>
    <w:rsid w:val="003F193C"/>
    <w:rsid w:val="00404ABE"/>
    <w:rsid w:val="00420541"/>
    <w:rsid w:val="00427681"/>
    <w:rsid w:val="00433E16"/>
    <w:rsid w:val="00441025"/>
    <w:rsid w:val="004572A3"/>
    <w:rsid w:val="00465A3F"/>
    <w:rsid w:val="00472770"/>
    <w:rsid w:val="00486BDF"/>
    <w:rsid w:val="00487B08"/>
    <w:rsid w:val="004A0C57"/>
    <w:rsid w:val="004A46C4"/>
    <w:rsid w:val="004B3499"/>
    <w:rsid w:val="004B5D93"/>
    <w:rsid w:val="004B6559"/>
    <w:rsid w:val="004B7D7C"/>
    <w:rsid w:val="004C137D"/>
    <w:rsid w:val="004D0787"/>
    <w:rsid w:val="004D3E61"/>
    <w:rsid w:val="004E113A"/>
    <w:rsid w:val="004E64C8"/>
    <w:rsid w:val="004E6EC7"/>
    <w:rsid w:val="004F42D0"/>
    <w:rsid w:val="004F52C0"/>
    <w:rsid w:val="004F5935"/>
    <w:rsid w:val="004F7F34"/>
    <w:rsid w:val="0050304D"/>
    <w:rsid w:val="00504434"/>
    <w:rsid w:val="00505706"/>
    <w:rsid w:val="005122BC"/>
    <w:rsid w:val="00526380"/>
    <w:rsid w:val="00543202"/>
    <w:rsid w:val="00545878"/>
    <w:rsid w:val="0054600A"/>
    <w:rsid w:val="005524D2"/>
    <w:rsid w:val="005620D2"/>
    <w:rsid w:val="0056463A"/>
    <w:rsid w:val="00564EF5"/>
    <w:rsid w:val="00565A70"/>
    <w:rsid w:val="00567891"/>
    <w:rsid w:val="0057173A"/>
    <w:rsid w:val="005928CB"/>
    <w:rsid w:val="005B3CDB"/>
    <w:rsid w:val="005B4DDF"/>
    <w:rsid w:val="005B6141"/>
    <w:rsid w:val="005B63D6"/>
    <w:rsid w:val="005C10F3"/>
    <w:rsid w:val="005C492E"/>
    <w:rsid w:val="005C62F4"/>
    <w:rsid w:val="005D0FC2"/>
    <w:rsid w:val="005E54FE"/>
    <w:rsid w:val="005F011D"/>
    <w:rsid w:val="005F5E91"/>
    <w:rsid w:val="005F7515"/>
    <w:rsid w:val="0060073F"/>
    <w:rsid w:val="00600849"/>
    <w:rsid w:val="006042EE"/>
    <w:rsid w:val="00632B24"/>
    <w:rsid w:val="006351CD"/>
    <w:rsid w:val="0064163B"/>
    <w:rsid w:val="00643198"/>
    <w:rsid w:val="00645ECC"/>
    <w:rsid w:val="00657832"/>
    <w:rsid w:val="006634FA"/>
    <w:rsid w:val="006656B4"/>
    <w:rsid w:val="00667D09"/>
    <w:rsid w:val="00667E68"/>
    <w:rsid w:val="00676EB7"/>
    <w:rsid w:val="006773E4"/>
    <w:rsid w:val="00687BEB"/>
    <w:rsid w:val="00687D9B"/>
    <w:rsid w:val="00693281"/>
    <w:rsid w:val="0069546B"/>
    <w:rsid w:val="006A7EE0"/>
    <w:rsid w:val="006B0F6A"/>
    <w:rsid w:val="006B7634"/>
    <w:rsid w:val="006D794F"/>
    <w:rsid w:val="006E03E4"/>
    <w:rsid w:val="006E067E"/>
    <w:rsid w:val="006E06BC"/>
    <w:rsid w:val="006E1C0C"/>
    <w:rsid w:val="006E1F70"/>
    <w:rsid w:val="006F3592"/>
    <w:rsid w:val="006F5630"/>
    <w:rsid w:val="007043E8"/>
    <w:rsid w:val="00705AFE"/>
    <w:rsid w:val="00711894"/>
    <w:rsid w:val="0071437D"/>
    <w:rsid w:val="00720679"/>
    <w:rsid w:val="00721304"/>
    <w:rsid w:val="007260BB"/>
    <w:rsid w:val="0073196F"/>
    <w:rsid w:val="00746845"/>
    <w:rsid w:val="007552F5"/>
    <w:rsid w:val="00765726"/>
    <w:rsid w:val="007927B8"/>
    <w:rsid w:val="007A7A36"/>
    <w:rsid w:val="007B63DF"/>
    <w:rsid w:val="007C2034"/>
    <w:rsid w:val="007C48A5"/>
    <w:rsid w:val="007D028A"/>
    <w:rsid w:val="007E16ED"/>
    <w:rsid w:val="007E7A5B"/>
    <w:rsid w:val="007F0806"/>
    <w:rsid w:val="007F73EC"/>
    <w:rsid w:val="00806CC7"/>
    <w:rsid w:val="00810345"/>
    <w:rsid w:val="00815AE3"/>
    <w:rsid w:val="00821B9F"/>
    <w:rsid w:val="00827B99"/>
    <w:rsid w:val="008316C5"/>
    <w:rsid w:val="00840601"/>
    <w:rsid w:val="0084752C"/>
    <w:rsid w:val="00852EFF"/>
    <w:rsid w:val="00860B89"/>
    <w:rsid w:val="00862BE0"/>
    <w:rsid w:val="00871036"/>
    <w:rsid w:val="00882B8E"/>
    <w:rsid w:val="00886A76"/>
    <w:rsid w:val="00886C1B"/>
    <w:rsid w:val="00893040"/>
    <w:rsid w:val="008A1D51"/>
    <w:rsid w:val="008A426F"/>
    <w:rsid w:val="008A4EF0"/>
    <w:rsid w:val="008B4635"/>
    <w:rsid w:val="008C723D"/>
    <w:rsid w:val="008D60BB"/>
    <w:rsid w:val="008F4EE3"/>
    <w:rsid w:val="008F5276"/>
    <w:rsid w:val="009077CC"/>
    <w:rsid w:val="00912D4C"/>
    <w:rsid w:val="009326C0"/>
    <w:rsid w:val="00936318"/>
    <w:rsid w:val="00941A65"/>
    <w:rsid w:val="00941DA5"/>
    <w:rsid w:val="00942FD9"/>
    <w:rsid w:val="009460ED"/>
    <w:rsid w:val="00951032"/>
    <w:rsid w:val="00955752"/>
    <w:rsid w:val="009576C9"/>
    <w:rsid w:val="00962865"/>
    <w:rsid w:val="00971EDD"/>
    <w:rsid w:val="00972515"/>
    <w:rsid w:val="00986243"/>
    <w:rsid w:val="009863EC"/>
    <w:rsid w:val="0098734A"/>
    <w:rsid w:val="0099044A"/>
    <w:rsid w:val="009A1D52"/>
    <w:rsid w:val="009A7896"/>
    <w:rsid w:val="009B4231"/>
    <w:rsid w:val="009B723D"/>
    <w:rsid w:val="009C0F82"/>
    <w:rsid w:val="009C2CDA"/>
    <w:rsid w:val="009C6090"/>
    <w:rsid w:val="009C7DDF"/>
    <w:rsid w:val="009D248D"/>
    <w:rsid w:val="009D7006"/>
    <w:rsid w:val="009D7A24"/>
    <w:rsid w:val="009D7F63"/>
    <w:rsid w:val="009E1600"/>
    <w:rsid w:val="009E7285"/>
    <w:rsid w:val="00A1061F"/>
    <w:rsid w:val="00A110E9"/>
    <w:rsid w:val="00A11C91"/>
    <w:rsid w:val="00A40600"/>
    <w:rsid w:val="00A42F5E"/>
    <w:rsid w:val="00A45C98"/>
    <w:rsid w:val="00A51927"/>
    <w:rsid w:val="00A52786"/>
    <w:rsid w:val="00A55E78"/>
    <w:rsid w:val="00A561E5"/>
    <w:rsid w:val="00A56FA9"/>
    <w:rsid w:val="00A727DC"/>
    <w:rsid w:val="00A73E31"/>
    <w:rsid w:val="00A83C02"/>
    <w:rsid w:val="00A91E40"/>
    <w:rsid w:val="00A91FB3"/>
    <w:rsid w:val="00A948C7"/>
    <w:rsid w:val="00AA3D37"/>
    <w:rsid w:val="00AA6404"/>
    <w:rsid w:val="00AB0868"/>
    <w:rsid w:val="00AB3E95"/>
    <w:rsid w:val="00AB5F3D"/>
    <w:rsid w:val="00AC1061"/>
    <w:rsid w:val="00AD0FB6"/>
    <w:rsid w:val="00AE39E2"/>
    <w:rsid w:val="00AE7B82"/>
    <w:rsid w:val="00AE7FBD"/>
    <w:rsid w:val="00AF054B"/>
    <w:rsid w:val="00AF05B9"/>
    <w:rsid w:val="00AF7BBF"/>
    <w:rsid w:val="00B07B43"/>
    <w:rsid w:val="00B206EC"/>
    <w:rsid w:val="00B20807"/>
    <w:rsid w:val="00B31848"/>
    <w:rsid w:val="00B35D8A"/>
    <w:rsid w:val="00B416C4"/>
    <w:rsid w:val="00B43995"/>
    <w:rsid w:val="00B472F4"/>
    <w:rsid w:val="00B515B6"/>
    <w:rsid w:val="00B5210B"/>
    <w:rsid w:val="00B56013"/>
    <w:rsid w:val="00B65584"/>
    <w:rsid w:val="00B827A6"/>
    <w:rsid w:val="00B94439"/>
    <w:rsid w:val="00BC1F89"/>
    <w:rsid w:val="00BC7E3E"/>
    <w:rsid w:val="00BD0F61"/>
    <w:rsid w:val="00BD6285"/>
    <w:rsid w:val="00BE4AF7"/>
    <w:rsid w:val="00BF2255"/>
    <w:rsid w:val="00C07B91"/>
    <w:rsid w:val="00C1056F"/>
    <w:rsid w:val="00C12005"/>
    <w:rsid w:val="00C12A54"/>
    <w:rsid w:val="00C24F5B"/>
    <w:rsid w:val="00C262C6"/>
    <w:rsid w:val="00C302B8"/>
    <w:rsid w:val="00C30C7F"/>
    <w:rsid w:val="00C3564A"/>
    <w:rsid w:val="00C4300F"/>
    <w:rsid w:val="00C57155"/>
    <w:rsid w:val="00C61E68"/>
    <w:rsid w:val="00C6209D"/>
    <w:rsid w:val="00C65C39"/>
    <w:rsid w:val="00C66C9B"/>
    <w:rsid w:val="00C72B84"/>
    <w:rsid w:val="00C90482"/>
    <w:rsid w:val="00C9154A"/>
    <w:rsid w:val="00C95B8E"/>
    <w:rsid w:val="00CA0BBC"/>
    <w:rsid w:val="00CA56FF"/>
    <w:rsid w:val="00CB5356"/>
    <w:rsid w:val="00CC0FB1"/>
    <w:rsid w:val="00CC1A03"/>
    <w:rsid w:val="00CC2287"/>
    <w:rsid w:val="00CC7868"/>
    <w:rsid w:val="00CD31AF"/>
    <w:rsid w:val="00CD35BD"/>
    <w:rsid w:val="00CD5BD2"/>
    <w:rsid w:val="00CE018F"/>
    <w:rsid w:val="00CE5662"/>
    <w:rsid w:val="00CE6887"/>
    <w:rsid w:val="00CE7878"/>
    <w:rsid w:val="00CF5B69"/>
    <w:rsid w:val="00CF5D4A"/>
    <w:rsid w:val="00CF7C8E"/>
    <w:rsid w:val="00D033FF"/>
    <w:rsid w:val="00D10D51"/>
    <w:rsid w:val="00D1785C"/>
    <w:rsid w:val="00D179CC"/>
    <w:rsid w:val="00D205A4"/>
    <w:rsid w:val="00D27E1F"/>
    <w:rsid w:val="00D339BB"/>
    <w:rsid w:val="00D35E3C"/>
    <w:rsid w:val="00D40C9E"/>
    <w:rsid w:val="00D43296"/>
    <w:rsid w:val="00D50900"/>
    <w:rsid w:val="00D52925"/>
    <w:rsid w:val="00D65CD3"/>
    <w:rsid w:val="00D71D90"/>
    <w:rsid w:val="00D76FA5"/>
    <w:rsid w:val="00D879C6"/>
    <w:rsid w:val="00DB49CF"/>
    <w:rsid w:val="00DF06C5"/>
    <w:rsid w:val="00DF1668"/>
    <w:rsid w:val="00DF1B00"/>
    <w:rsid w:val="00E00035"/>
    <w:rsid w:val="00E117FE"/>
    <w:rsid w:val="00E12063"/>
    <w:rsid w:val="00E13F4B"/>
    <w:rsid w:val="00E16646"/>
    <w:rsid w:val="00E17675"/>
    <w:rsid w:val="00E3294B"/>
    <w:rsid w:val="00E46B34"/>
    <w:rsid w:val="00E51385"/>
    <w:rsid w:val="00E6254D"/>
    <w:rsid w:val="00E65F37"/>
    <w:rsid w:val="00E71A3D"/>
    <w:rsid w:val="00E7656B"/>
    <w:rsid w:val="00E777E1"/>
    <w:rsid w:val="00E869E5"/>
    <w:rsid w:val="00E915EB"/>
    <w:rsid w:val="00E929FA"/>
    <w:rsid w:val="00E949D7"/>
    <w:rsid w:val="00EA059A"/>
    <w:rsid w:val="00EB17D5"/>
    <w:rsid w:val="00EB57BF"/>
    <w:rsid w:val="00EC4269"/>
    <w:rsid w:val="00EC4E9A"/>
    <w:rsid w:val="00EC7379"/>
    <w:rsid w:val="00ED7EDD"/>
    <w:rsid w:val="00EE26A7"/>
    <w:rsid w:val="00EE7D65"/>
    <w:rsid w:val="00F04015"/>
    <w:rsid w:val="00F10486"/>
    <w:rsid w:val="00F15FA5"/>
    <w:rsid w:val="00F22A1C"/>
    <w:rsid w:val="00F24DDD"/>
    <w:rsid w:val="00F35142"/>
    <w:rsid w:val="00F37376"/>
    <w:rsid w:val="00F4021A"/>
    <w:rsid w:val="00F4065A"/>
    <w:rsid w:val="00F4338A"/>
    <w:rsid w:val="00F77E67"/>
    <w:rsid w:val="00F828F9"/>
    <w:rsid w:val="00F83EE2"/>
    <w:rsid w:val="00F968C4"/>
    <w:rsid w:val="00F97A74"/>
    <w:rsid w:val="00FA0AB1"/>
    <w:rsid w:val="00FA3981"/>
    <w:rsid w:val="00FA7F26"/>
    <w:rsid w:val="00FB3B92"/>
    <w:rsid w:val="00FD0939"/>
    <w:rsid w:val="00FE0D4C"/>
    <w:rsid w:val="00FE1D6D"/>
    <w:rsid w:val="00FF60CC"/>
    <w:rsid w:val="00FF65DC"/>
    <w:rsid w:val="00FF6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F011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5F01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3D37"/>
    <w:pPr>
      <w:ind w:left="720"/>
      <w:contextualSpacing/>
    </w:pPr>
  </w:style>
  <w:style w:type="paragraph" w:styleId="a4">
    <w:name w:val="Normal (Web)"/>
    <w:basedOn w:val="a"/>
    <w:uiPriority w:val="99"/>
    <w:unhideWhenUsed/>
    <w:rsid w:val="00F10486"/>
    <w:pPr>
      <w:spacing w:before="100" w:beforeAutospacing="1" w:after="100" w:afterAutospacing="1" w:line="240" w:lineRule="auto"/>
      <w:jc w:val="left"/>
    </w:pPr>
    <w:rPr>
      <w:rFonts w:eastAsia="Times New Roman" w:cs="Times New Roman"/>
      <w:sz w:val="24"/>
      <w:szCs w:val="24"/>
      <w:lang w:eastAsia="ru-RU"/>
    </w:rPr>
  </w:style>
  <w:style w:type="paragraph" w:styleId="a5">
    <w:name w:val="header"/>
    <w:aliases w:val=" Знак3,Знак3"/>
    <w:basedOn w:val="a"/>
    <w:link w:val="a6"/>
    <w:uiPriority w:val="99"/>
    <w:unhideWhenUsed/>
    <w:rsid w:val="00565A70"/>
    <w:pPr>
      <w:tabs>
        <w:tab w:val="center" w:pos="4677"/>
        <w:tab w:val="right" w:pos="9355"/>
      </w:tabs>
      <w:spacing w:line="240" w:lineRule="auto"/>
    </w:pPr>
  </w:style>
  <w:style w:type="character" w:customStyle="1" w:styleId="a6">
    <w:name w:val="Верхний колонтитул Знак"/>
    <w:aliases w:val=" Знак3 Знак,Знак3 Знак"/>
    <w:basedOn w:val="a0"/>
    <w:link w:val="a5"/>
    <w:uiPriority w:val="99"/>
    <w:rsid w:val="00565A70"/>
  </w:style>
  <w:style w:type="paragraph" w:styleId="a7">
    <w:name w:val="footer"/>
    <w:basedOn w:val="a"/>
    <w:link w:val="a8"/>
    <w:uiPriority w:val="99"/>
    <w:unhideWhenUsed/>
    <w:rsid w:val="00565A70"/>
    <w:pPr>
      <w:tabs>
        <w:tab w:val="center" w:pos="4677"/>
        <w:tab w:val="right" w:pos="9355"/>
      </w:tabs>
      <w:spacing w:line="240" w:lineRule="auto"/>
    </w:pPr>
  </w:style>
  <w:style w:type="character" w:customStyle="1" w:styleId="a8">
    <w:name w:val="Нижний колонтитул Знак"/>
    <w:basedOn w:val="a0"/>
    <w:link w:val="a7"/>
    <w:uiPriority w:val="99"/>
    <w:rsid w:val="00565A70"/>
  </w:style>
  <w:style w:type="paragraph" w:styleId="a9">
    <w:name w:val="Body Text"/>
    <w:basedOn w:val="a"/>
    <w:link w:val="aa"/>
    <w:rsid w:val="00C65C39"/>
    <w:pPr>
      <w:spacing w:line="240" w:lineRule="auto"/>
      <w:jc w:val="both"/>
    </w:pPr>
    <w:rPr>
      <w:rFonts w:eastAsia="Times New Roman" w:cs="Times New Roman"/>
      <w:szCs w:val="24"/>
      <w:lang w:val="uk-UA" w:eastAsia="ru-RU"/>
    </w:rPr>
  </w:style>
  <w:style w:type="character" w:customStyle="1" w:styleId="aa">
    <w:name w:val="Основной текст Знак"/>
    <w:basedOn w:val="a0"/>
    <w:link w:val="a9"/>
    <w:rsid w:val="00C65C39"/>
    <w:rPr>
      <w:rFonts w:eastAsia="Times New Roman" w:cs="Times New Roman"/>
      <w:szCs w:val="24"/>
      <w:lang w:val="uk-UA" w:eastAsia="ru-RU"/>
    </w:rPr>
  </w:style>
  <w:style w:type="character" w:styleId="ab">
    <w:name w:val="annotation reference"/>
    <w:semiHidden/>
    <w:unhideWhenUsed/>
    <w:rsid w:val="007B63DF"/>
    <w:rPr>
      <w:sz w:val="16"/>
      <w:szCs w:val="16"/>
    </w:rPr>
  </w:style>
  <w:style w:type="paragraph" w:styleId="ac">
    <w:name w:val="annotation text"/>
    <w:basedOn w:val="a"/>
    <w:link w:val="ad"/>
    <w:unhideWhenUsed/>
    <w:rsid w:val="007B63DF"/>
    <w:pPr>
      <w:widowControl w:val="0"/>
      <w:spacing w:line="240" w:lineRule="auto"/>
      <w:jc w:val="left"/>
    </w:pPr>
    <w:rPr>
      <w:rFonts w:ascii="Courier New" w:eastAsia="Courier New" w:hAnsi="Courier New" w:cs="Times New Roman"/>
      <w:color w:val="000000"/>
      <w:sz w:val="20"/>
      <w:szCs w:val="20"/>
      <w:lang w:val="x-none" w:eastAsia="ru-RU"/>
    </w:rPr>
  </w:style>
  <w:style w:type="character" w:customStyle="1" w:styleId="ad">
    <w:name w:val="Текст примечания Знак"/>
    <w:basedOn w:val="a0"/>
    <w:link w:val="ac"/>
    <w:rsid w:val="007B63DF"/>
    <w:rPr>
      <w:rFonts w:ascii="Courier New" w:eastAsia="Courier New" w:hAnsi="Courier New" w:cs="Times New Roman"/>
      <w:color w:val="000000"/>
      <w:sz w:val="20"/>
      <w:szCs w:val="20"/>
      <w:lang w:val="x-none" w:eastAsia="ru-RU"/>
    </w:rPr>
  </w:style>
  <w:style w:type="paragraph" w:styleId="ae">
    <w:name w:val="Balloon Text"/>
    <w:basedOn w:val="a"/>
    <w:link w:val="af"/>
    <w:uiPriority w:val="99"/>
    <w:semiHidden/>
    <w:unhideWhenUsed/>
    <w:rsid w:val="007B63DF"/>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7B63DF"/>
    <w:rPr>
      <w:rFonts w:ascii="Tahoma" w:hAnsi="Tahoma" w:cs="Tahoma"/>
      <w:sz w:val="16"/>
      <w:szCs w:val="16"/>
    </w:rPr>
  </w:style>
  <w:style w:type="character" w:customStyle="1" w:styleId="10">
    <w:name w:val="Заголовок 1 Знак"/>
    <w:basedOn w:val="a0"/>
    <w:link w:val="1"/>
    <w:uiPriority w:val="9"/>
    <w:rsid w:val="005F011D"/>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link w:val="2"/>
    <w:uiPriority w:val="9"/>
    <w:rsid w:val="005F011D"/>
    <w:rPr>
      <w:rFonts w:asciiTheme="majorHAnsi" w:eastAsiaTheme="majorEastAsia" w:hAnsiTheme="majorHAnsi" w:cstheme="majorBidi"/>
      <w:b/>
      <w:bCs/>
      <w:color w:val="4F81BD" w:themeColor="accent1"/>
      <w:sz w:val="26"/>
      <w:szCs w:val="26"/>
    </w:rPr>
  </w:style>
  <w:style w:type="paragraph" w:styleId="af0">
    <w:name w:val="No Spacing"/>
    <w:uiPriority w:val="1"/>
    <w:qFormat/>
    <w:rsid w:val="00CA56FF"/>
    <w:pPr>
      <w:spacing w:line="240" w:lineRule="auto"/>
      <w:jc w:val="left"/>
    </w:pPr>
    <w:rPr>
      <w:rFonts w:eastAsia="Times New Roman" w:cs="Times New Roman"/>
      <w:sz w:val="20"/>
      <w:szCs w:val="20"/>
      <w:lang w:eastAsia="ru-RU"/>
    </w:rPr>
  </w:style>
  <w:style w:type="paragraph" w:customStyle="1" w:styleId="11">
    <w:name w:val="Абзац списка1"/>
    <w:basedOn w:val="a"/>
    <w:uiPriority w:val="34"/>
    <w:qFormat/>
    <w:rsid w:val="00D879C6"/>
    <w:pPr>
      <w:widowControl w:val="0"/>
      <w:spacing w:line="240" w:lineRule="auto"/>
      <w:ind w:left="720"/>
      <w:contextualSpacing/>
      <w:jc w:val="left"/>
    </w:pPr>
    <w:rPr>
      <w:rFonts w:ascii="Courier New" w:eastAsia="Times New Roman" w:hAnsi="Courier New" w:cs="Courier New"/>
      <w:color w:val="000000"/>
      <w:sz w:val="24"/>
      <w:szCs w:val="24"/>
      <w:lang w:val="uk-UA" w:eastAsia="ru-RU"/>
    </w:rPr>
  </w:style>
  <w:style w:type="table" w:styleId="af1">
    <w:name w:val="Table Grid"/>
    <w:basedOn w:val="a1"/>
    <w:uiPriority w:val="39"/>
    <w:rsid w:val="007E16ED"/>
    <w:pPr>
      <w:spacing w:line="240" w:lineRule="auto"/>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F011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5F01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3D37"/>
    <w:pPr>
      <w:ind w:left="720"/>
      <w:contextualSpacing/>
    </w:pPr>
  </w:style>
  <w:style w:type="paragraph" w:styleId="a4">
    <w:name w:val="Normal (Web)"/>
    <w:basedOn w:val="a"/>
    <w:uiPriority w:val="99"/>
    <w:unhideWhenUsed/>
    <w:rsid w:val="00F10486"/>
    <w:pPr>
      <w:spacing w:before="100" w:beforeAutospacing="1" w:after="100" w:afterAutospacing="1" w:line="240" w:lineRule="auto"/>
      <w:jc w:val="left"/>
    </w:pPr>
    <w:rPr>
      <w:rFonts w:eastAsia="Times New Roman" w:cs="Times New Roman"/>
      <w:sz w:val="24"/>
      <w:szCs w:val="24"/>
      <w:lang w:eastAsia="ru-RU"/>
    </w:rPr>
  </w:style>
  <w:style w:type="paragraph" w:styleId="a5">
    <w:name w:val="header"/>
    <w:aliases w:val=" Знак3,Знак3"/>
    <w:basedOn w:val="a"/>
    <w:link w:val="a6"/>
    <w:uiPriority w:val="99"/>
    <w:unhideWhenUsed/>
    <w:rsid w:val="00565A70"/>
    <w:pPr>
      <w:tabs>
        <w:tab w:val="center" w:pos="4677"/>
        <w:tab w:val="right" w:pos="9355"/>
      </w:tabs>
      <w:spacing w:line="240" w:lineRule="auto"/>
    </w:pPr>
  </w:style>
  <w:style w:type="character" w:customStyle="1" w:styleId="a6">
    <w:name w:val="Верхний колонтитул Знак"/>
    <w:aliases w:val=" Знак3 Знак,Знак3 Знак"/>
    <w:basedOn w:val="a0"/>
    <w:link w:val="a5"/>
    <w:uiPriority w:val="99"/>
    <w:rsid w:val="00565A70"/>
  </w:style>
  <w:style w:type="paragraph" w:styleId="a7">
    <w:name w:val="footer"/>
    <w:basedOn w:val="a"/>
    <w:link w:val="a8"/>
    <w:uiPriority w:val="99"/>
    <w:unhideWhenUsed/>
    <w:rsid w:val="00565A70"/>
    <w:pPr>
      <w:tabs>
        <w:tab w:val="center" w:pos="4677"/>
        <w:tab w:val="right" w:pos="9355"/>
      </w:tabs>
      <w:spacing w:line="240" w:lineRule="auto"/>
    </w:pPr>
  </w:style>
  <w:style w:type="character" w:customStyle="1" w:styleId="a8">
    <w:name w:val="Нижний колонтитул Знак"/>
    <w:basedOn w:val="a0"/>
    <w:link w:val="a7"/>
    <w:uiPriority w:val="99"/>
    <w:rsid w:val="00565A70"/>
  </w:style>
  <w:style w:type="paragraph" w:styleId="a9">
    <w:name w:val="Body Text"/>
    <w:basedOn w:val="a"/>
    <w:link w:val="aa"/>
    <w:rsid w:val="00C65C39"/>
    <w:pPr>
      <w:spacing w:line="240" w:lineRule="auto"/>
      <w:jc w:val="both"/>
    </w:pPr>
    <w:rPr>
      <w:rFonts w:eastAsia="Times New Roman" w:cs="Times New Roman"/>
      <w:szCs w:val="24"/>
      <w:lang w:val="uk-UA" w:eastAsia="ru-RU"/>
    </w:rPr>
  </w:style>
  <w:style w:type="character" w:customStyle="1" w:styleId="aa">
    <w:name w:val="Основной текст Знак"/>
    <w:basedOn w:val="a0"/>
    <w:link w:val="a9"/>
    <w:rsid w:val="00C65C39"/>
    <w:rPr>
      <w:rFonts w:eastAsia="Times New Roman" w:cs="Times New Roman"/>
      <w:szCs w:val="24"/>
      <w:lang w:val="uk-UA" w:eastAsia="ru-RU"/>
    </w:rPr>
  </w:style>
  <w:style w:type="character" w:styleId="ab">
    <w:name w:val="annotation reference"/>
    <w:semiHidden/>
    <w:unhideWhenUsed/>
    <w:rsid w:val="007B63DF"/>
    <w:rPr>
      <w:sz w:val="16"/>
      <w:szCs w:val="16"/>
    </w:rPr>
  </w:style>
  <w:style w:type="paragraph" w:styleId="ac">
    <w:name w:val="annotation text"/>
    <w:basedOn w:val="a"/>
    <w:link w:val="ad"/>
    <w:unhideWhenUsed/>
    <w:rsid w:val="007B63DF"/>
    <w:pPr>
      <w:widowControl w:val="0"/>
      <w:spacing w:line="240" w:lineRule="auto"/>
      <w:jc w:val="left"/>
    </w:pPr>
    <w:rPr>
      <w:rFonts w:ascii="Courier New" w:eastAsia="Courier New" w:hAnsi="Courier New" w:cs="Times New Roman"/>
      <w:color w:val="000000"/>
      <w:sz w:val="20"/>
      <w:szCs w:val="20"/>
      <w:lang w:val="x-none" w:eastAsia="ru-RU"/>
    </w:rPr>
  </w:style>
  <w:style w:type="character" w:customStyle="1" w:styleId="ad">
    <w:name w:val="Текст примечания Знак"/>
    <w:basedOn w:val="a0"/>
    <w:link w:val="ac"/>
    <w:rsid w:val="007B63DF"/>
    <w:rPr>
      <w:rFonts w:ascii="Courier New" w:eastAsia="Courier New" w:hAnsi="Courier New" w:cs="Times New Roman"/>
      <w:color w:val="000000"/>
      <w:sz w:val="20"/>
      <w:szCs w:val="20"/>
      <w:lang w:val="x-none" w:eastAsia="ru-RU"/>
    </w:rPr>
  </w:style>
  <w:style w:type="paragraph" w:styleId="ae">
    <w:name w:val="Balloon Text"/>
    <w:basedOn w:val="a"/>
    <w:link w:val="af"/>
    <w:uiPriority w:val="99"/>
    <w:semiHidden/>
    <w:unhideWhenUsed/>
    <w:rsid w:val="007B63DF"/>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7B63DF"/>
    <w:rPr>
      <w:rFonts w:ascii="Tahoma" w:hAnsi="Tahoma" w:cs="Tahoma"/>
      <w:sz w:val="16"/>
      <w:szCs w:val="16"/>
    </w:rPr>
  </w:style>
  <w:style w:type="character" w:customStyle="1" w:styleId="10">
    <w:name w:val="Заголовок 1 Знак"/>
    <w:basedOn w:val="a0"/>
    <w:link w:val="1"/>
    <w:uiPriority w:val="9"/>
    <w:rsid w:val="005F011D"/>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link w:val="2"/>
    <w:uiPriority w:val="9"/>
    <w:rsid w:val="005F011D"/>
    <w:rPr>
      <w:rFonts w:asciiTheme="majorHAnsi" w:eastAsiaTheme="majorEastAsia" w:hAnsiTheme="majorHAnsi" w:cstheme="majorBidi"/>
      <w:b/>
      <w:bCs/>
      <w:color w:val="4F81BD" w:themeColor="accent1"/>
      <w:sz w:val="26"/>
      <w:szCs w:val="26"/>
    </w:rPr>
  </w:style>
  <w:style w:type="paragraph" w:styleId="af0">
    <w:name w:val="No Spacing"/>
    <w:uiPriority w:val="1"/>
    <w:qFormat/>
    <w:rsid w:val="00CA56FF"/>
    <w:pPr>
      <w:spacing w:line="240" w:lineRule="auto"/>
      <w:jc w:val="left"/>
    </w:pPr>
    <w:rPr>
      <w:rFonts w:eastAsia="Times New Roman" w:cs="Times New Roman"/>
      <w:sz w:val="20"/>
      <w:szCs w:val="20"/>
      <w:lang w:eastAsia="ru-RU"/>
    </w:rPr>
  </w:style>
  <w:style w:type="paragraph" w:customStyle="1" w:styleId="11">
    <w:name w:val="Абзац списка1"/>
    <w:basedOn w:val="a"/>
    <w:uiPriority w:val="34"/>
    <w:qFormat/>
    <w:rsid w:val="00D879C6"/>
    <w:pPr>
      <w:widowControl w:val="0"/>
      <w:spacing w:line="240" w:lineRule="auto"/>
      <w:ind w:left="720"/>
      <w:contextualSpacing/>
      <w:jc w:val="left"/>
    </w:pPr>
    <w:rPr>
      <w:rFonts w:ascii="Courier New" w:eastAsia="Times New Roman" w:hAnsi="Courier New" w:cs="Courier New"/>
      <w:color w:val="000000"/>
      <w:sz w:val="24"/>
      <w:szCs w:val="24"/>
      <w:lang w:val="uk-UA" w:eastAsia="ru-RU"/>
    </w:rPr>
  </w:style>
  <w:style w:type="table" w:styleId="af1">
    <w:name w:val="Table Grid"/>
    <w:basedOn w:val="a1"/>
    <w:uiPriority w:val="39"/>
    <w:rsid w:val="007E16ED"/>
    <w:pPr>
      <w:spacing w:line="240" w:lineRule="auto"/>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832">
      <w:bodyDiv w:val="1"/>
      <w:marLeft w:val="0"/>
      <w:marRight w:val="0"/>
      <w:marTop w:val="0"/>
      <w:marBottom w:val="0"/>
      <w:divBdr>
        <w:top w:val="none" w:sz="0" w:space="0" w:color="auto"/>
        <w:left w:val="none" w:sz="0" w:space="0" w:color="auto"/>
        <w:bottom w:val="none" w:sz="0" w:space="0" w:color="auto"/>
        <w:right w:val="none" w:sz="0" w:space="0" w:color="auto"/>
      </w:divBdr>
    </w:div>
    <w:div w:id="161707192">
      <w:bodyDiv w:val="1"/>
      <w:marLeft w:val="0"/>
      <w:marRight w:val="0"/>
      <w:marTop w:val="0"/>
      <w:marBottom w:val="0"/>
      <w:divBdr>
        <w:top w:val="none" w:sz="0" w:space="0" w:color="auto"/>
        <w:left w:val="none" w:sz="0" w:space="0" w:color="auto"/>
        <w:bottom w:val="none" w:sz="0" w:space="0" w:color="auto"/>
        <w:right w:val="none" w:sz="0" w:space="0" w:color="auto"/>
      </w:divBdr>
    </w:div>
    <w:div w:id="237792745">
      <w:bodyDiv w:val="1"/>
      <w:marLeft w:val="0"/>
      <w:marRight w:val="0"/>
      <w:marTop w:val="0"/>
      <w:marBottom w:val="0"/>
      <w:divBdr>
        <w:top w:val="none" w:sz="0" w:space="0" w:color="auto"/>
        <w:left w:val="none" w:sz="0" w:space="0" w:color="auto"/>
        <w:bottom w:val="none" w:sz="0" w:space="0" w:color="auto"/>
        <w:right w:val="none" w:sz="0" w:space="0" w:color="auto"/>
      </w:divBdr>
    </w:div>
    <w:div w:id="644552573">
      <w:bodyDiv w:val="1"/>
      <w:marLeft w:val="0"/>
      <w:marRight w:val="0"/>
      <w:marTop w:val="0"/>
      <w:marBottom w:val="0"/>
      <w:divBdr>
        <w:top w:val="none" w:sz="0" w:space="0" w:color="auto"/>
        <w:left w:val="none" w:sz="0" w:space="0" w:color="auto"/>
        <w:bottom w:val="none" w:sz="0" w:space="0" w:color="auto"/>
        <w:right w:val="none" w:sz="0" w:space="0" w:color="auto"/>
      </w:divBdr>
    </w:div>
    <w:div w:id="1155216746">
      <w:bodyDiv w:val="1"/>
      <w:marLeft w:val="0"/>
      <w:marRight w:val="0"/>
      <w:marTop w:val="0"/>
      <w:marBottom w:val="0"/>
      <w:divBdr>
        <w:top w:val="none" w:sz="0" w:space="0" w:color="auto"/>
        <w:left w:val="none" w:sz="0" w:space="0" w:color="auto"/>
        <w:bottom w:val="none" w:sz="0" w:space="0" w:color="auto"/>
        <w:right w:val="none" w:sz="0" w:space="0" w:color="auto"/>
      </w:divBdr>
    </w:div>
    <w:div w:id="1159660074">
      <w:bodyDiv w:val="1"/>
      <w:marLeft w:val="0"/>
      <w:marRight w:val="0"/>
      <w:marTop w:val="0"/>
      <w:marBottom w:val="0"/>
      <w:divBdr>
        <w:top w:val="none" w:sz="0" w:space="0" w:color="auto"/>
        <w:left w:val="none" w:sz="0" w:space="0" w:color="auto"/>
        <w:bottom w:val="none" w:sz="0" w:space="0" w:color="auto"/>
        <w:right w:val="none" w:sz="0" w:space="0" w:color="auto"/>
      </w:divBdr>
    </w:div>
    <w:div w:id="142923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C88DD-0A7A-4C57-AA08-18C4E18C0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7467</Words>
  <Characters>4257</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polischyk</dc:creator>
  <cp:lastModifiedBy>Користувач Windows</cp:lastModifiedBy>
  <cp:revision>2</cp:revision>
  <cp:lastPrinted>2020-05-22T09:39:00Z</cp:lastPrinted>
  <dcterms:created xsi:type="dcterms:W3CDTF">2020-06-05T07:01:00Z</dcterms:created>
  <dcterms:modified xsi:type="dcterms:W3CDTF">2020-06-05T07:01:00Z</dcterms:modified>
</cp:coreProperties>
</file>