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8C2" w:rsidRPr="00D47CD4" w:rsidRDefault="001128C2" w:rsidP="001128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7CD4">
        <w:rPr>
          <w:rFonts w:ascii="Times New Roman" w:hAnsi="Times New Roman" w:cs="Times New Roman"/>
          <w:b/>
          <w:sz w:val="28"/>
          <w:szCs w:val="28"/>
        </w:rPr>
        <w:t xml:space="preserve">Узагальнення щодо практики врахування ґендерних аспектів у діяльності </w:t>
      </w:r>
      <w:r w:rsidR="00A650CE">
        <w:rPr>
          <w:rFonts w:ascii="Times New Roman" w:hAnsi="Times New Roman" w:cs="Times New Roman"/>
          <w:b/>
          <w:sz w:val="28"/>
          <w:szCs w:val="28"/>
        </w:rPr>
        <w:t xml:space="preserve">Територіального управління державної судової адміністрації </w:t>
      </w:r>
      <w:r w:rsidRPr="00D47CD4">
        <w:rPr>
          <w:rFonts w:ascii="Times New Roman" w:hAnsi="Times New Roman" w:cs="Times New Roman"/>
          <w:b/>
          <w:sz w:val="28"/>
          <w:szCs w:val="28"/>
        </w:rPr>
        <w:t>України в Львівській області в 202</w:t>
      </w:r>
      <w:r w:rsidR="00EA6508">
        <w:rPr>
          <w:rFonts w:ascii="Times New Roman" w:hAnsi="Times New Roman" w:cs="Times New Roman"/>
          <w:b/>
          <w:sz w:val="28"/>
          <w:szCs w:val="28"/>
        </w:rPr>
        <w:t>1</w:t>
      </w:r>
      <w:r w:rsidRPr="00D47CD4"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:rsidR="00104FB2" w:rsidRDefault="00104FB2" w:rsidP="001128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369D" w:rsidRPr="001128C2" w:rsidRDefault="001128C2" w:rsidP="00B06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8C2">
        <w:rPr>
          <w:rFonts w:ascii="Times New Roman" w:hAnsi="Times New Roman" w:cs="Times New Roman"/>
          <w:sz w:val="28"/>
          <w:szCs w:val="28"/>
        </w:rPr>
        <w:t xml:space="preserve">Застосування ґендерних аспектів у діяльності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територіального управління </w:t>
      </w:r>
      <w:r w:rsidRPr="001128C2">
        <w:rPr>
          <w:rFonts w:ascii="Times New Roman" w:hAnsi="Times New Roman" w:cs="Times New Roman"/>
          <w:sz w:val="28"/>
          <w:szCs w:val="28"/>
        </w:rPr>
        <w:t xml:space="preserve"> будується на основі міжнародних нормативно-правових актів, ратифікованих Україною, а регулюється національними нормативно-правовими актами щодо рівноправності між жінками і чоловіками. Ґендерний вимір стає складовою всіх стратегічно важливих напрямків державної політики. Ґендерна рівність більше не розглядається як "окреме" питання і стає предметом розгляду в усіх державних програмах і стратегічних напрямах розвитку суспільства. Включення ґендерного фактору до різних напрямків діяльності </w:t>
      </w:r>
      <w:r w:rsidR="00A650CE">
        <w:rPr>
          <w:rFonts w:ascii="Times New Roman" w:hAnsi="Times New Roman" w:cs="Times New Roman"/>
          <w:sz w:val="28"/>
          <w:szCs w:val="28"/>
        </w:rPr>
        <w:t>територіального управління</w:t>
      </w:r>
      <w:r w:rsidRPr="001128C2">
        <w:rPr>
          <w:rFonts w:ascii="Times New Roman" w:hAnsi="Times New Roman" w:cs="Times New Roman"/>
          <w:sz w:val="28"/>
          <w:szCs w:val="28"/>
        </w:rPr>
        <w:t xml:space="preserve"> сприяє врахуванню інтересів обох статей як повноправних учасників. Основною підставою для впровадження ґендерного підходу в діяльність </w:t>
      </w:r>
      <w:r w:rsidR="00A650CE">
        <w:rPr>
          <w:rFonts w:ascii="Times New Roman" w:hAnsi="Times New Roman" w:cs="Times New Roman"/>
          <w:sz w:val="28"/>
          <w:szCs w:val="28"/>
        </w:rPr>
        <w:t>територіального управління</w:t>
      </w:r>
      <w:r w:rsidR="00A650CE" w:rsidRPr="001128C2">
        <w:rPr>
          <w:rFonts w:ascii="Times New Roman" w:hAnsi="Times New Roman" w:cs="Times New Roman"/>
          <w:sz w:val="28"/>
          <w:szCs w:val="28"/>
        </w:rPr>
        <w:t xml:space="preserve"> </w:t>
      </w:r>
      <w:r w:rsidRPr="001128C2">
        <w:rPr>
          <w:rFonts w:ascii="Times New Roman" w:hAnsi="Times New Roman" w:cs="Times New Roman"/>
          <w:sz w:val="28"/>
          <w:szCs w:val="28"/>
        </w:rPr>
        <w:t>є той фактор, що ніхто не може бути дискримінований за ознакою своєї статі.</w:t>
      </w:r>
    </w:p>
    <w:p w:rsidR="00EA6508" w:rsidRDefault="00A650CE" w:rsidP="00EA65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1128C2">
        <w:rPr>
          <w:rFonts w:ascii="Times New Roman" w:eastAsia="Calibri" w:hAnsi="Times New Roman" w:cs="Times New Roman"/>
          <w:sz w:val="28"/>
          <w:szCs w:val="28"/>
        </w:rPr>
        <w:t>таном на 1 січня 202</w:t>
      </w:r>
      <w:r w:rsidR="00EA6508">
        <w:rPr>
          <w:rFonts w:ascii="Times New Roman" w:eastAsia="Calibri" w:hAnsi="Times New Roman" w:cs="Times New Roman"/>
          <w:sz w:val="28"/>
          <w:szCs w:val="28"/>
        </w:rPr>
        <w:t>2</w:t>
      </w:r>
      <w:r w:rsidRPr="001128C2">
        <w:rPr>
          <w:rFonts w:ascii="Times New Roman" w:eastAsia="Calibri" w:hAnsi="Times New Roman" w:cs="Times New Roman"/>
          <w:sz w:val="28"/>
          <w:szCs w:val="28"/>
        </w:rPr>
        <w:t xml:space="preserve"> року </w:t>
      </w:r>
      <w:r w:rsidR="001128C2" w:rsidRPr="001128C2">
        <w:rPr>
          <w:rFonts w:ascii="Times New Roman" w:eastAsia="Calibri" w:hAnsi="Times New Roman" w:cs="Times New Roman"/>
          <w:sz w:val="28"/>
          <w:szCs w:val="28"/>
        </w:rPr>
        <w:t>з 2</w:t>
      </w:r>
      <w:r w:rsidR="00EA6508">
        <w:rPr>
          <w:rFonts w:ascii="Times New Roman" w:eastAsia="Calibri" w:hAnsi="Times New Roman" w:cs="Times New Roman"/>
          <w:sz w:val="28"/>
          <w:szCs w:val="28"/>
        </w:rPr>
        <w:t>5</w:t>
      </w:r>
      <w:r w:rsidR="001128C2" w:rsidRPr="001128C2">
        <w:rPr>
          <w:rFonts w:ascii="Times New Roman" w:eastAsia="Calibri" w:hAnsi="Times New Roman" w:cs="Times New Roman"/>
          <w:sz w:val="28"/>
          <w:szCs w:val="28"/>
        </w:rPr>
        <w:t xml:space="preserve"> працівників територіального управління </w:t>
      </w:r>
      <w:r w:rsidR="00EA6508">
        <w:rPr>
          <w:rFonts w:ascii="Times New Roman" w:hAnsi="Times New Roman" w:cs="Times New Roman"/>
          <w:sz w:val="28"/>
          <w:szCs w:val="28"/>
        </w:rPr>
        <w:t>88 % (22 особи) становлять жінки та 12% (3 особи) - чоловіки.</w:t>
      </w:r>
    </w:p>
    <w:p w:rsidR="001128C2" w:rsidRPr="001128C2" w:rsidRDefault="001128C2" w:rsidP="00EA65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28C2">
        <w:rPr>
          <w:rFonts w:ascii="Times New Roman" w:eastAsia="Calibri" w:hAnsi="Times New Roman" w:cs="Times New Roman"/>
          <w:sz w:val="28"/>
          <w:szCs w:val="28"/>
        </w:rPr>
        <w:t>За окремими категоріями посад гендерний склад працівників територіального управління такий:</w:t>
      </w:r>
    </w:p>
    <w:p w:rsidR="001128C2" w:rsidRPr="001128C2" w:rsidRDefault="001128C2" w:rsidP="00B062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28C2">
        <w:rPr>
          <w:rFonts w:ascii="Times New Roman" w:eastAsia="Calibri" w:hAnsi="Times New Roman" w:cs="Times New Roman"/>
          <w:sz w:val="28"/>
          <w:szCs w:val="28"/>
        </w:rPr>
        <w:t xml:space="preserve"> з 9 працівників, які обіймають керівні посади (начальник територіального управління, заступник начальника територіального управління, начальник відділу, завідувач сектору, заступник начальника відділу) 78% (7) жінок та 22% (2) чоловіки.</w:t>
      </w:r>
    </w:p>
    <w:p w:rsidR="00EA6508" w:rsidRDefault="00EA6508" w:rsidP="00EA65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16 державних службовців, які працюють на посадах спеціалістів 94% (15) жінок та 6% (1) чоловік.</w:t>
      </w:r>
    </w:p>
    <w:p w:rsidR="001128C2" w:rsidRPr="00852C2D" w:rsidRDefault="001128C2" w:rsidP="00B062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2C2D">
        <w:rPr>
          <w:rFonts w:ascii="Times New Roman" w:hAnsi="Times New Roman" w:cs="Times New Roman"/>
          <w:sz w:val="28"/>
          <w:szCs w:val="28"/>
        </w:rPr>
        <w:t xml:space="preserve">Під час здійснення своїх посадових обов’язків керівники самостійних підрозділів </w:t>
      </w:r>
      <w:r w:rsidR="00852C2D" w:rsidRPr="00852C2D">
        <w:rPr>
          <w:rFonts w:ascii="Times New Roman" w:hAnsi="Times New Roman" w:cs="Times New Roman"/>
          <w:sz w:val="28"/>
          <w:szCs w:val="28"/>
        </w:rPr>
        <w:t>територіального управління</w:t>
      </w:r>
      <w:r w:rsidRPr="00852C2D">
        <w:rPr>
          <w:rFonts w:ascii="Times New Roman" w:hAnsi="Times New Roman" w:cs="Times New Roman"/>
          <w:sz w:val="28"/>
          <w:szCs w:val="28"/>
        </w:rPr>
        <w:t xml:space="preserve">: дотримуються принципів ґендерної рівності та обґрунтованості під час визначення посадових обов’язків, розподілі навантажень чи доручень між працівниками, оцінювання </w:t>
      </w:r>
      <w:r w:rsidR="00D47CD4">
        <w:rPr>
          <w:rFonts w:ascii="Times New Roman" w:hAnsi="Times New Roman" w:cs="Times New Roman"/>
          <w:sz w:val="28"/>
          <w:szCs w:val="28"/>
        </w:rPr>
        <w:t xml:space="preserve">результатів їхньої діяльності; </w:t>
      </w:r>
      <w:r w:rsidRPr="00852C2D">
        <w:rPr>
          <w:rFonts w:ascii="Times New Roman" w:hAnsi="Times New Roman" w:cs="Times New Roman"/>
          <w:sz w:val="28"/>
          <w:szCs w:val="28"/>
        </w:rPr>
        <w:t xml:space="preserve">забезпечують однакове ставлення, рівні можливості для жінок і чоловіків на робочому місці шляхом контролю за використанням </w:t>
      </w:r>
      <w:proofErr w:type="spellStart"/>
      <w:r w:rsidRPr="00852C2D">
        <w:rPr>
          <w:rFonts w:ascii="Times New Roman" w:hAnsi="Times New Roman" w:cs="Times New Roman"/>
          <w:sz w:val="28"/>
          <w:szCs w:val="28"/>
        </w:rPr>
        <w:t>ґендерно</w:t>
      </w:r>
      <w:proofErr w:type="spellEnd"/>
      <w:r w:rsidRPr="00852C2D">
        <w:rPr>
          <w:rFonts w:ascii="Times New Roman" w:hAnsi="Times New Roman" w:cs="Times New Roman"/>
          <w:sz w:val="28"/>
          <w:szCs w:val="28"/>
        </w:rPr>
        <w:t xml:space="preserve"> чутливої мови працівниками; забезпечують комфортне робоче середовище працівникам, вільне від сексуальних домагань та насильства за ознакою статі.</w:t>
      </w:r>
    </w:p>
    <w:p w:rsidR="001128C2" w:rsidRPr="001128C2" w:rsidRDefault="00D47CD4" w:rsidP="00B062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7CD4">
        <w:rPr>
          <w:rFonts w:ascii="Times New Roman" w:hAnsi="Times New Roman" w:cs="Times New Roman"/>
          <w:sz w:val="28"/>
          <w:szCs w:val="28"/>
        </w:rPr>
        <w:t xml:space="preserve">Юридичний сектор здійснює </w:t>
      </w:r>
      <w:proofErr w:type="spellStart"/>
      <w:r w:rsidRPr="00D47CD4">
        <w:rPr>
          <w:rFonts w:ascii="Times New Roman" w:hAnsi="Times New Roman" w:cs="Times New Roman"/>
          <w:sz w:val="28"/>
          <w:szCs w:val="28"/>
        </w:rPr>
        <w:t>ґендерно</w:t>
      </w:r>
      <w:proofErr w:type="spellEnd"/>
      <w:r w:rsidRPr="00D47CD4">
        <w:rPr>
          <w:rFonts w:ascii="Times New Roman" w:hAnsi="Times New Roman" w:cs="Times New Roman"/>
          <w:sz w:val="28"/>
          <w:szCs w:val="28"/>
        </w:rPr>
        <w:t>-правову експертизу локальних нормативних актів та документів територіального управління.</w:t>
      </w:r>
    </w:p>
    <w:p w:rsidR="00852C2D" w:rsidRPr="00D47CD4" w:rsidRDefault="00852C2D" w:rsidP="00B062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7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Територіальне управління державної судової адміністрації  України в Львівській області </w:t>
      </w:r>
      <w:r w:rsidR="001128C2" w:rsidRPr="00D47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забезпечує стандартизований (поточний) збір даних, розділених за статтю, щодо доступу жінок до правосуддя. </w:t>
      </w:r>
    </w:p>
    <w:p w:rsidR="00D47CD4" w:rsidRDefault="001128C2" w:rsidP="00B06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C2D">
        <w:rPr>
          <w:rFonts w:ascii="Times New Roman" w:hAnsi="Times New Roman" w:cs="Times New Roman"/>
          <w:sz w:val="28"/>
          <w:szCs w:val="28"/>
        </w:rPr>
        <w:t xml:space="preserve">Наказом ДСА України від 23.06.2018 № 325 затверджено нові річні форми звітності про розгляд судових справ. </w:t>
      </w:r>
    </w:p>
    <w:p w:rsidR="00D47CD4" w:rsidRDefault="001128C2" w:rsidP="00B06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C2D">
        <w:rPr>
          <w:rFonts w:ascii="Times New Roman" w:hAnsi="Times New Roman" w:cs="Times New Roman"/>
          <w:sz w:val="28"/>
          <w:szCs w:val="28"/>
        </w:rPr>
        <w:t xml:space="preserve">Починаючи зі звітів за 2018 рік, здійснюється збір інформації щодо показників за ознакою статі: кримінальне судочинство: кількість кримінальних проваджень (справ) (форма № 1-к); кількість потерпілих осіб; кількість </w:t>
      </w:r>
      <w:r w:rsidRPr="00852C2D">
        <w:rPr>
          <w:rFonts w:ascii="Times New Roman" w:hAnsi="Times New Roman" w:cs="Times New Roman"/>
          <w:sz w:val="28"/>
          <w:szCs w:val="28"/>
        </w:rPr>
        <w:lastRenderedPageBreak/>
        <w:t xml:space="preserve">клопотань (подань) у порядку виконання судових рішень (форма № 1-к); кількість запитів (доручень, клопотань, скарг) у порядку надання міжнародної правової допомоги (форма № 1-к); кількість засуджених осіб, у тому числі жінок, у розрізі кожної статті Кримінального кодексу України (форма № 7); адміністративне, цивільне судочинство: кількість суб’єктів звернення до місцевих </w:t>
      </w:r>
      <w:r w:rsidR="00A650CE">
        <w:rPr>
          <w:rFonts w:ascii="Times New Roman" w:hAnsi="Times New Roman" w:cs="Times New Roman"/>
          <w:sz w:val="28"/>
          <w:szCs w:val="28"/>
        </w:rPr>
        <w:t>загальних</w:t>
      </w:r>
      <w:r w:rsidRPr="00852C2D">
        <w:rPr>
          <w:rFonts w:ascii="Times New Roman" w:hAnsi="Times New Roman" w:cs="Times New Roman"/>
          <w:sz w:val="28"/>
          <w:szCs w:val="28"/>
        </w:rPr>
        <w:t xml:space="preserve"> судів (форми №№ 1-а, </w:t>
      </w:r>
      <w:r w:rsidR="00A650CE">
        <w:rPr>
          <w:rFonts w:ascii="Times New Roman" w:hAnsi="Times New Roman" w:cs="Times New Roman"/>
          <w:sz w:val="28"/>
          <w:szCs w:val="28"/>
        </w:rPr>
        <w:t>1-ц</w:t>
      </w:r>
      <w:r w:rsidRPr="00852C2D">
        <w:rPr>
          <w:rFonts w:ascii="Times New Roman" w:hAnsi="Times New Roman" w:cs="Times New Roman"/>
          <w:sz w:val="28"/>
          <w:szCs w:val="28"/>
        </w:rPr>
        <w:t>); справи про адміністративні правопорушення: кількість правопорушників притягнутих до адміністративної в</w:t>
      </w:r>
      <w:r w:rsidR="00D47CD4">
        <w:rPr>
          <w:rFonts w:ascii="Times New Roman" w:hAnsi="Times New Roman" w:cs="Times New Roman"/>
          <w:sz w:val="28"/>
          <w:szCs w:val="28"/>
        </w:rPr>
        <w:t xml:space="preserve">ідповідальності (форма № 1-п). </w:t>
      </w:r>
    </w:p>
    <w:p w:rsidR="001128C2" w:rsidRDefault="001128C2" w:rsidP="00B06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C2D">
        <w:rPr>
          <w:rFonts w:ascii="Times New Roman" w:hAnsi="Times New Roman" w:cs="Times New Roman"/>
          <w:sz w:val="28"/>
          <w:szCs w:val="28"/>
        </w:rPr>
        <w:t>Звітність про розгляд судами справ розміщена на офіційному веб</w:t>
      </w:r>
      <w:r w:rsidR="00D47CD4">
        <w:rPr>
          <w:rFonts w:ascii="Times New Roman" w:hAnsi="Times New Roman" w:cs="Times New Roman"/>
          <w:sz w:val="28"/>
          <w:szCs w:val="28"/>
        </w:rPr>
        <w:t>-порталі "Судова влада України".</w:t>
      </w:r>
    </w:p>
    <w:p w:rsidR="00AB168A" w:rsidRDefault="00AB168A" w:rsidP="00B06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виконання наказу начальника територіального управління № 46 від 19.10.2020, </w:t>
      </w:r>
      <w:r w:rsidR="00B06227">
        <w:rPr>
          <w:rFonts w:ascii="Times New Roman" w:hAnsi="Times New Roman" w:cs="Times New Roman"/>
          <w:sz w:val="28"/>
          <w:szCs w:val="28"/>
        </w:rPr>
        <w:t>з метою інтегрування гендерного підходу в діяльність ТУ ДСА України в Львівській області,</w:t>
      </w:r>
      <w:r w:rsidR="00B06227" w:rsidRPr="00B06227">
        <w:rPr>
          <w:rFonts w:ascii="Times New Roman" w:hAnsi="Times New Roman" w:cs="Times New Roman"/>
          <w:sz w:val="28"/>
          <w:szCs w:val="28"/>
        </w:rPr>
        <w:t xml:space="preserve"> </w:t>
      </w:r>
      <w:r w:rsidR="00B06227">
        <w:rPr>
          <w:rFonts w:ascii="Times New Roman" w:hAnsi="Times New Roman" w:cs="Times New Roman"/>
          <w:sz w:val="28"/>
          <w:szCs w:val="28"/>
        </w:rPr>
        <w:t>в приміщенні територіального управління встановлено «Скриньку довіри».</w:t>
      </w:r>
    </w:p>
    <w:p w:rsidR="00A650CE" w:rsidRDefault="00AB168A" w:rsidP="00B06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</w:t>
      </w:r>
      <w:r w:rsidR="00EA65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році повідомлень щодо сексуальних домагань на робочому місці та інших форм насильства за ознакою статі від працівників територіального управління не надходило.</w:t>
      </w:r>
    </w:p>
    <w:p w:rsidR="00B06227" w:rsidRDefault="00B06227" w:rsidP="00B06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227" w:rsidRDefault="00B06227" w:rsidP="00B06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227" w:rsidRDefault="00B06227" w:rsidP="00B06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227" w:rsidRDefault="00B06227" w:rsidP="00B06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227" w:rsidRDefault="00B06227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Завідувач сектору </w:t>
      </w:r>
    </w:p>
    <w:p w:rsidR="00B06227" w:rsidRDefault="00B06227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організаційного забезпечення </w:t>
      </w:r>
    </w:p>
    <w:p w:rsidR="00B06227" w:rsidRPr="00852C2D" w:rsidRDefault="00B06227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судів та судової статистики                                              Н.В. Волобуєва</w:t>
      </w:r>
    </w:p>
    <w:sectPr w:rsidR="00B06227" w:rsidRPr="00852C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85D8D"/>
    <w:multiLevelType w:val="hybridMultilevel"/>
    <w:tmpl w:val="119C0866"/>
    <w:lvl w:ilvl="0" w:tplc="A8F8E72C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C2"/>
    <w:rsid w:val="00104FB2"/>
    <w:rsid w:val="001128C2"/>
    <w:rsid w:val="0083369D"/>
    <w:rsid w:val="00852C2D"/>
    <w:rsid w:val="00A650CE"/>
    <w:rsid w:val="00AB168A"/>
    <w:rsid w:val="00B06227"/>
    <w:rsid w:val="00D47CD4"/>
    <w:rsid w:val="00D7317C"/>
    <w:rsid w:val="00EA6508"/>
    <w:rsid w:val="00F6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C975E-3E52-4155-802D-99FB78AD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508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2539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2022-05-26T08:38:00Z</dcterms:created>
  <dcterms:modified xsi:type="dcterms:W3CDTF">2022-05-26T08:38:00Z</dcterms:modified>
</cp:coreProperties>
</file>