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FF" w:rsidRPr="009B05DE" w:rsidRDefault="003B62FF" w:rsidP="00273BB7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9B05DE">
        <w:rPr>
          <w:rFonts w:ascii="Times New Roman" w:hAnsi="Times New Roman" w:cs="Times New Roman"/>
          <w:color w:val="auto"/>
        </w:rPr>
        <w:t>ЗАТВЕРДЖЕНО</w:t>
      </w:r>
    </w:p>
    <w:p w:rsidR="003B62FF" w:rsidRPr="009B05DE" w:rsidRDefault="003B62FF" w:rsidP="00273BB7">
      <w:pPr>
        <w:pStyle w:val="Default"/>
        <w:ind w:left="5664"/>
        <w:rPr>
          <w:rFonts w:ascii="Times New Roman" w:hAnsi="Times New Roman" w:cs="Times New Roman"/>
          <w:color w:val="auto"/>
          <w:lang w:val="uk-UA"/>
        </w:rPr>
      </w:pPr>
      <w:r w:rsidRPr="009B05DE">
        <w:rPr>
          <w:rFonts w:ascii="Times New Roman" w:hAnsi="Times New Roman" w:cs="Times New Roman"/>
          <w:color w:val="auto"/>
        </w:rPr>
        <w:t xml:space="preserve">наказ </w:t>
      </w:r>
      <w:r w:rsidR="00273BB7" w:rsidRPr="009B05DE">
        <w:rPr>
          <w:rFonts w:ascii="Times New Roman" w:hAnsi="Times New Roman" w:cs="Times New Roman"/>
          <w:color w:val="auto"/>
          <w:lang w:val="uk-UA"/>
        </w:rPr>
        <w:t>ТУ ДСА</w:t>
      </w:r>
      <w:r w:rsidRPr="009B05DE">
        <w:rPr>
          <w:rFonts w:ascii="Times New Roman" w:hAnsi="Times New Roman" w:cs="Times New Roman"/>
          <w:color w:val="auto"/>
        </w:rPr>
        <w:t xml:space="preserve"> в Львівській області від</w:t>
      </w:r>
      <w:r w:rsidRPr="009B05DE">
        <w:rPr>
          <w:rFonts w:ascii="Times New Roman" w:hAnsi="Times New Roman" w:cs="Times New Roman"/>
          <w:color w:val="auto"/>
          <w:lang w:val="uk-UA"/>
        </w:rPr>
        <w:t xml:space="preserve"> </w:t>
      </w:r>
      <w:r w:rsidR="002626D3">
        <w:rPr>
          <w:rFonts w:ascii="Times New Roman" w:hAnsi="Times New Roman" w:cs="Times New Roman"/>
          <w:color w:val="auto"/>
          <w:lang w:val="uk-UA"/>
        </w:rPr>
        <w:t>19.04.</w:t>
      </w:r>
      <w:r w:rsidRPr="009B05DE">
        <w:rPr>
          <w:rFonts w:ascii="Times New Roman" w:hAnsi="Times New Roman" w:cs="Times New Roman"/>
          <w:color w:val="auto"/>
        </w:rPr>
        <w:t>20</w:t>
      </w:r>
      <w:r w:rsidRPr="009B05DE">
        <w:rPr>
          <w:rFonts w:ascii="Times New Roman" w:hAnsi="Times New Roman" w:cs="Times New Roman"/>
          <w:color w:val="auto"/>
          <w:lang w:val="uk-UA"/>
        </w:rPr>
        <w:t>1</w:t>
      </w:r>
      <w:r w:rsidR="00A40777">
        <w:rPr>
          <w:rFonts w:ascii="Times New Roman" w:hAnsi="Times New Roman" w:cs="Times New Roman"/>
          <w:color w:val="auto"/>
          <w:lang w:val="uk-UA"/>
        </w:rPr>
        <w:t>8</w:t>
      </w:r>
      <w:r w:rsidRPr="009B05DE">
        <w:rPr>
          <w:rFonts w:ascii="Times New Roman" w:hAnsi="Times New Roman" w:cs="Times New Roman"/>
          <w:color w:val="auto"/>
        </w:rPr>
        <w:t xml:space="preserve"> р. №</w:t>
      </w:r>
      <w:r w:rsidR="00222802">
        <w:rPr>
          <w:rFonts w:ascii="Times New Roman" w:hAnsi="Times New Roman" w:cs="Times New Roman"/>
          <w:color w:val="auto"/>
          <w:lang w:val="uk-UA"/>
        </w:rPr>
        <w:t xml:space="preserve"> </w:t>
      </w:r>
      <w:r w:rsidR="002626D3">
        <w:rPr>
          <w:rFonts w:ascii="Times New Roman" w:hAnsi="Times New Roman" w:cs="Times New Roman"/>
          <w:color w:val="auto"/>
          <w:lang w:val="uk-UA"/>
        </w:rPr>
        <w:t>29</w:t>
      </w:r>
      <w:bookmarkStart w:id="0" w:name="_GoBack"/>
      <w:bookmarkEnd w:id="0"/>
      <w:r w:rsidRPr="009B05DE">
        <w:rPr>
          <w:rFonts w:ascii="Times New Roman" w:hAnsi="Times New Roman" w:cs="Times New Roman"/>
          <w:color w:val="auto"/>
          <w:lang w:val="uk-UA"/>
        </w:rPr>
        <w:t>/К</w:t>
      </w:r>
    </w:p>
    <w:p w:rsidR="003B62FF" w:rsidRPr="009B05DE" w:rsidRDefault="003B62FF" w:rsidP="003B62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B05DE" w:rsidRDefault="009B05DE" w:rsidP="003B62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D668B" w:rsidRDefault="00BD668B" w:rsidP="00F0248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D668B" w:rsidRPr="00BD668B" w:rsidRDefault="00BD668B" w:rsidP="00BD668B">
      <w:pPr>
        <w:tabs>
          <w:tab w:val="left" w:pos="1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68B">
        <w:rPr>
          <w:rFonts w:ascii="Times New Roman" w:hAnsi="Times New Roman" w:cs="Times New Roman"/>
          <w:sz w:val="24"/>
          <w:szCs w:val="24"/>
        </w:rPr>
        <w:t xml:space="preserve">УМОВИ                                                                                                         </w:t>
      </w:r>
    </w:p>
    <w:p w:rsidR="00BD668B" w:rsidRPr="00BD668B" w:rsidRDefault="00BD668B" w:rsidP="00BD668B">
      <w:pPr>
        <w:tabs>
          <w:tab w:val="left" w:pos="1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68B">
        <w:rPr>
          <w:rFonts w:ascii="Times New Roman" w:hAnsi="Times New Roman" w:cs="Times New Roman"/>
          <w:sz w:val="24"/>
          <w:szCs w:val="24"/>
        </w:rPr>
        <w:t xml:space="preserve">       проведення конкурсу на зайняття</w:t>
      </w:r>
      <w:r w:rsidR="007273F4">
        <w:rPr>
          <w:rFonts w:ascii="Times New Roman" w:hAnsi="Times New Roman" w:cs="Times New Roman"/>
          <w:sz w:val="24"/>
          <w:szCs w:val="24"/>
          <w:lang w:val="uk-UA"/>
        </w:rPr>
        <w:t xml:space="preserve"> тимчасово</w:t>
      </w:r>
      <w:r w:rsidRPr="00BD668B">
        <w:rPr>
          <w:rFonts w:ascii="Times New Roman" w:hAnsi="Times New Roman" w:cs="Times New Roman"/>
          <w:sz w:val="24"/>
          <w:szCs w:val="24"/>
        </w:rPr>
        <w:t xml:space="preserve"> вакантної посади державної  служби </w:t>
      </w:r>
    </w:p>
    <w:p w:rsidR="00BD668B" w:rsidRPr="00BD668B" w:rsidRDefault="00BD668B" w:rsidP="00BD668B">
      <w:pPr>
        <w:tabs>
          <w:tab w:val="left" w:pos="1668"/>
        </w:tabs>
        <w:spacing w:after="0" w:line="240" w:lineRule="auto"/>
        <w:jc w:val="center"/>
        <w:rPr>
          <w:lang w:val="uk-UA"/>
        </w:rPr>
      </w:pPr>
      <w:r w:rsidRPr="00BD668B">
        <w:rPr>
          <w:rFonts w:ascii="Times New Roman" w:hAnsi="Times New Roman" w:cs="Times New Roman"/>
          <w:sz w:val="24"/>
          <w:szCs w:val="24"/>
        </w:rPr>
        <w:t xml:space="preserve">категорії «В» - головного </w:t>
      </w:r>
      <w:r>
        <w:rPr>
          <w:rFonts w:ascii="Times New Roman" w:hAnsi="Times New Roman" w:cs="Times New Roman"/>
          <w:sz w:val="24"/>
          <w:szCs w:val="24"/>
        </w:rPr>
        <w:t xml:space="preserve">спеціаліста </w:t>
      </w:r>
      <w:r w:rsidR="007273F4" w:rsidRPr="007273F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273F4" w:rsidRPr="007273F4">
        <w:rPr>
          <w:rFonts w:ascii="Times New Roman" w:hAnsi="Times New Roman" w:cs="Times New Roman"/>
          <w:bCs/>
          <w:sz w:val="24"/>
          <w:szCs w:val="24"/>
          <w:lang w:val="uk-UA"/>
        </w:rPr>
        <w:t>ідділу планово-фінансової діяльності, бухгалтерського обліку та звітності</w:t>
      </w:r>
      <w:r>
        <w:rPr>
          <w:rFonts w:ascii="Times New Roman" w:hAnsi="Times New Roman" w:cs="Times New Roman"/>
          <w:sz w:val="24"/>
          <w:szCs w:val="24"/>
        </w:rPr>
        <w:t xml:space="preserve"> Територіального управління державної судової адміністрації України в Львівській області</w:t>
      </w:r>
    </w:p>
    <w:p w:rsidR="00BD668B" w:rsidRPr="00ED5BCD" w:rsidRDefault="00BD668B" w:rsidP="00BD668B">
      <w:pPr>
        <w:tabs>
          <w:tab w:val="left" w:pos="1668"/>
        </w:tabs>
        <w:spacing w:after="0" w:line="240" w:lineRule="auto"/>
        <w:jc w:val="center"/>
      </w:pPr>
    </w:p>
    <w:p w:rsidR="00BD668B" w:rsidRPr="00BD668B" w:rsidRDefault="00BD668B" w:rsidP="005236EB">
      <w:pPr>
        <w:tabs>
          <w:tab w:val="left" w:pos="16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8B">
        <w:rPr>
          <w:rFonts w:ascii="Times New Roman" w:hAnsi="Times New Roman" w:cs="Times New Roman"/>
          <w:b/>
          <w:sz w:val="24"/>
          <w:szCs w:val="24"/>
        </w:rPr>
        <w:t>Загальні умови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6520"/>
      </w:tblGrid>
      <w:tr w:rsidR="00BD668B" w:rsidRPr="00BD668B" w:rsidTr="00824E6D">
        <w:trPr>
          <w:trHeight w:val="140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4" w:rsidRPr="009E2710" w:rsidRDefault="007273F4" w:rsidP="007273F4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налізувати та узагальню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практику щодо організації</w:t>
            </w:r>
            <w:r w:rsidRPr="009E2710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бухгалтерського обліку та контролю;</w:t>
            </w:r>
          </w:p>
          <w:p w:rsidR="007273F4" w:rsidRPr="009E2710" w:rsidRDefault="007273F4" w:rsidP="007273F4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2. Б</w:t>
            </w:r>
            <w:r w:rsidRPr="009E27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рати участь у розробці проектів положень, інструкцій, вказівок щодо бухгалтерського 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обліку, розробці типових форм бухгалтерської звітності, підготовці інструкцій щодо їх </w:t>
            </w:r>
            <w:r w:rsidRPr="009E27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заповнення, погоджувати їх з відповідними органами виконавчої влади;</w:t>
            </w:r>
          </w:p>
          <w:p w:rsidR="007273F4" w:rsidRPr="009E2710" w:rsidRDefault="007273F4" w:rsidP="007273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истематизувати   законодавчі   та   нормативні   акти   відповідно   до   прийнятої   в </w:t>
            </w:r>
            <w:r w:rsidRPr="009E271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територіальному управлінні державної судової адміністрації у Львівській області </w:t>
            </w:r>
            <w:r w:rsidRPr="009E271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номенклатури. Здійснює облік, систематизацію та зберігання нормативних документів щодо </w:t>
            </w:r>
            <w:r w:rsidRPr="009E271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бухгалтерського обліку та звітності;</w:t>
            </w:r>
          </w:p>
          <w:p w:rsidR="007273F4" w:rsidRPr="009E2710" w:rsidRDefault="007273F4" w:rsidP="007273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  <w:r w:rsidRPr="009E271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9E271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иконувати роботу по веденню бухгалтерського обліку і складанню фінансової звітності відповідно до своїх функціональних обов'язків, по здійсненню контролю за раціональним, </w:t>
            </w:r>
            <w:r w:rsidRPr="009E27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економним використанням матеріальних, трудових і фінансових ресурсів, проводить </w:t>
            </w:r>
            <w:r w:rsidRPr="009E27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методологічну роботу в підвідомчих установах з питань, що входять до його компетенції;</w:t>
            </w:r>
          </w:p>
          <w:p w:rsidR="007273F4" w:rsidRPr="009E2710" w:rsidRDefault="007273F4" w:rsidP="007273F4">
            <w:pPr>
              <w:shd w:val="clear" w:color="auto" w:fill="FFFFFF"/>
              <w:tabs>
                <w:tab w:val="left" w:pos="540"/>
                <w:tab w:val="left" w:pos="87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5. Г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отувати відповіді з питань обліку та звітності за дорученням керівництва на запити </w:t>
            </w:r>
            <w:r w:rsidRPr="009E271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відповідних центральних органів виконавчої влади, підприємств, організацій, їх фінансових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2710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структур;</w:t>
            </w:r>
          </w:p>
          <w:p w:rsidR="007273F4" w:rsidRPr="009E2710" w:rsidRDefault="007273F4" w:rsidP="007273F4">
            <w:pPr>
              <w:shd w:val="clear" w:color="auto" w:fill="FFFFFF"/>
              <w:tabs>
                <w:tab w:val="left" w:pos="58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>6. П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нарахування заробітної плати працівникам, суддям. Готувати  на вимогу довідки про заробітну плату, готувати та подавати до відповідного управління Пенсійного фонду України звіти та персоніфікований облік  працівників;</w:t>
            </w:r>
          </w:p>
          <w:p w:rsidR="007273F4" w:rsidRPr="009E2710" w:rsidRDefault="007273F4" w:rsidP="007273F4">
            <w:pPr>
              <w:shd w:val="clear" w:color="auto" w:fill="FFFFFF"/>
              <w:tabs>
                <w:tab w:val="left" w:pos="58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7</w:t>
            </w:r>
            <w:r w:rsidRPr="009E2710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кладати та подавати звіти у відповідні терміни,  згідно вимог чинного законодавства до ДСА України та ГУДКСУ у Львівській області;</w:t>
            </w:r>
          </w:p>
          <w:p w:rsidR="007273F4" w:rsidRPr="009E2710" w:rsidRDefault="007273F4" w:rsidP="007273F4">
            <w:pPr>
              <w:shd w:val="clear" w:color="auto" w:fill="FFFFFF"/>
              <w:tabs>
                <w:tab w:val="left" w:pos="58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8</w:t>
            </w:r>
            <w:r w:rsidRPr="009E2710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</w:t>
            </w:r>
            <w:r w:rsidRPr="009E2710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роводити облік надходження та використання грошових коштів, перевіряти правильність </w:t>
            </w:r>
            <w:r w:rsidRPr="009E271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оформлення платіжних документів, отриманих від підпорядкованих структур, готувати платіжні </w:t>
            </w:r>
            <w:r w:rsidRPr="009E271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документи до 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ГУДКСУ у Львівській області;</w:t>
            </w:r>
          </w:p>
          <w:p w:rsidR="007273F4" w:rsidRPr="009E2710" w:rsidRDefault="007273F4" w:rsidP="007273F4">
            <w:pPr>
              <w:shd w:val="clear" w:color="auto" w:fill="FFFFFF"/>
              <w:tabs>
                <w:tab w:val="left" w:pos="58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9.</w:t>
            </w:r>
            <w:r w:rsidRPr="009E2710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П</w:t>
            </w:r>
            <w:r w:rsidRPr="009E2710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>роводити облік надходження та використання грошових коштів, перевіряти правильність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 xml:space="preserve"> </w:t>
            </w:r>
            <w:r w:rsidRPr="009E2710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 xml:space="preserve">документів, які подаються до 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ГУДКСУ у Львівській області;</w:t>
            </w:r>
          </w:p>
          <w:p w:rsidR="00BD668B" w:rsidRPr="007273F4" w:rsidRDefault="007273F4" w:rsidP="007273F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E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інвентаризацію товарно-матеріальних цінностей, основних засобів, зводить дані, отримані в результаті інвентаризацій в регістри бухгалтерського обліку та контролювати правильність списання товарно-матеріальних цінностей, основних засобів з бала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нсу територіального управління.</w:t>
            </w:r>
          </w:p>
        </w:tc>
      </w:tr>
      <w:tr w:rsidR="00BD668B" w:rsidRPr="00BD668B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BD668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8B">
              <w:rPr>
                <w:rFonts w:ascii="Times New Roman" w:hAnsi="Times New Roman"/>
                <w:sz w:val="24"/>
                <w:szCs w:val="24"/>
              </w:rPr>
              <w:t xml:space="preserve">Посадовий оклад - </w:t>
            </w:r>
            <w:r>
              <w:rPr>
                <w:rFonts w:ascii="Times New Roman" w:hAnsi="Times New Roman"/>
                <w:sz w:val="24"/>
                <w:szCs w:val="24"/>
              </w:rPr>
              <w:t>4800</w:t>
            </w:r>
            <w:r w:rsidRPr="00BD668B">
              <w:rPr>
                <w:rFonts w:ascii="Times New Roman" w:hAnsi="Times New Roman"/>
                <w:sz w:val="24"/>
                <w:szCs w:val="24"/>
              </w:rPr>
              <w:t xml:space="preserve"> грн., надбавка за ранг, доплата за вислугу років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668B">
              <w:rPr>
                <w:rFonts w:ascii="Times New Roman" w:hAnsi="Times New Roman"/>
                <w:sz w:val="24"/>
                <w:szCs w:val="24"/>
              </w:rPr>
              <w:t xml:space="preserve"> за наявності достатнього фонду оплати праці</w:t>
            </w:r>
            <w:r w:rsidRPr="00BD6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BD668B">
              <w:rPr>
                <w:rFonts w:ascii="Times New Roman" w:hAnsi="Times New Roman"/>
                <w:sz w:val="24"/>
                <w:szCs w:val="24"/>
              </w:rPr>
              <w:t>премія.</w:t>
            </w:r>
          </w:p>
        </w:tc>
      </w:tr>
      <w:tr w:rsidR="00BD668B" w:rsidRPr="00BD668B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троковість призначення на посаду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5236EB" w:rsidRDefault="007A3F28" w:rsidP="0021123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відпустки по вагітності та пологах</w:t>
            </w:r>
          </w:p>
        </w:tc>
      </w:tr>
      <w:tr w:rsidR="00BD668B" w:rsidRPr="00BD668B" w:rsidTr="00A53937">
        <w:trPr>
          <w:trHeight w:val="572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8B" w:rsidRPr="00BD668B" w:rsidRDefault="00BD668B" w:rsidP="00E636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1. Копія паспорта громадянина України;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2. Письмова заява про участь в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4. Копія(копії) документа(документів) про освіту;</w:t>
            </w:r>
          </w:p>
          <w:p w:rsidR="00BD668B" w:rsidRPr="00BD668B" w:rsidRDefault="00BD668B" w:rsidP="00E6367A">
            <w:pPr>
              <w:pStyle w:val="rvps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D668B">
              <w:rPr>
                <w:lang w:val="uk-UA"/>
              </w:rPr>
              <w:t>5. Заповнена особова картка встановленого зразка;</w:t>
            </w:r>
          </w:p>
          <w:p w:rsidR="00BD668B" w:rsidRPr="00156EA7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6. Декларація особи, уповноваженої на виконання функцій держави або місцевого самоврядування за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="0015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(роздрукований примірник із сайту Національного агентства з питань запобігання корупції)</w:t>
            </w:r>
            <w:r w:rsidRPr="00156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7. Оригінал посвідчення атестації щодо вільного володіння державною мовою.</w:t>
            </w:r>
          </w:p>
        </w:tc>
      </w:tr>
      <w:tr w:rsidR="00BD668B" w:rsidRPr="00BD668B" w:rsidTr="00A53937">
        <w:trPr>
          <w:trHeight w:val="579"/>
        </w:trPr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E6367A" w:rsidRDefault="00E6367A" w:rsidP="0072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367A">
              <w:rPr>
                <w:rFonts w:ascii="Times New Roman" w:hAnsi="Times New Roman" w:cs="Times New Roman"/>
                <w:b/>
                <w:sz w:val="24"/>
                <w:szCs w:val="24"/>
              </w:rPr>
              <w:t>Строк подання документів</w:t>
            </w:r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7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BD668B" w:rsidRPr="00BD668B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Місце, час та дата початку проведення конкурсу: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4" w:rsidRDefault="007273F4" w:rsidP="00211234">
            <w:pPr>
              <w:spacing w:after="0" w:line="240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10.05.</w:t>
            </w:r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2018 </w:t>
            </w:r>
            <w:r w:rsidR="00BD668B"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 </w:t>
            </w:r>
            <w:r w:rsidR="00BD668B"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11.00  год. </w:t>
            </w:r>
          </w:p>
          <w:p w:rsidR="00BD668B" w:rsidRPr="00E629E9" w:rsidRDefault="00BD668B" w:rsidP="00211234">
            <w:pPr>
              <w:spacing w:after="0" w:line="240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Львів</w:t>
            </w:r>
            <w:r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 Драгоманова, 25 (ІІ поверх)</w:t>
            </w:r>
          </w:p>
        </w:tc>
      </w:tr>
      <w:tr w:rsidR="00BD668B" w:rsidRPr="002626D3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7A" w:rsidRDefault="00E6367A" w:rsidP="00E6367A">
            <w:pPr>
              <w:pStyle w:val="a5"/>
              <w:spacing w:before="0" w:beforeAutospacing="0" w:after="0" w:afterAutospacing="0"/>
              <w:jc w:val="both"/>
            </w:pPr>
            <w:r w:rsidRPr="00415A38">
              <w:t>Мацелюх Наталія Михайлівна</w:t>
            </w:r>
          </w:p>
          <w:p w:rsidR="00E6367A" w:rsidRPr="00415A38" w:rsidRDefault="00E6367A" w:rsidP="00E6367A">
            <w:pPr>
              <w:pStyle w:val="a5"/>
              <w:spacing w:before="0" w:beforeAutospacing="0" w:after="0" w:afterAutospacing="0"/>
              <w:jc w:val="both"/>
            </w:pPr>
            <w:r>
              <w:t>Колодій Оксана Михайлівна</w:t>
            </w:r>
          </w:p>
          <w:p w:rsidR="00E6367A" w:rsidRPr="00415A38" w:rsidRDefault="00E6367A" w:rsidP="00E6367A">
            <w:pPr>
              <w:pStyle w:val="a5"/>
              <w:spacing w:before="0" w:beforeAutospacing="0" w:after="0" w:afterAutospacing="0"/>
              <w:jc w:val="both"/>
            </w:pPr>
            <w:r w:rsidRPr="00C715E7">
              <w:t>(0322)60</w:t>
            </w:r>
            <w:r w:rsidRPr="00415A38">
              <w:t>-13-22</w:t>
            </w:r>
          </w:p>
          <w:p w:rsidR="00BD668B" w:rsidRPr="00E629E9" w:rsidRDefault="00E6367A" w:rsidP="00E6367A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3AAA">
              <w:rPr>
                <w:lang w:val="en-US"/>
              </w:rPr>
              <w:t>kadry</w:t>
            </w:r>
            <w:r w:rsidRPr="00E6367A">
              <w:rPr>
                <w:lang w:val="uk-UA"/>
              </w:rPr>
              <w:t>@</w:t>
            </w:r>
            <w:r w:rsidRPr="006D3AAA">
              <w:rPr>
                <w:lang w:val="en-US"/>
              </w:rPr>
              <w:t>lv</w:t>
            </w:r>
            <w:r w:rsidRPr="00E6367A">
              <w:rPr>
                <w:lang w:val="uk-UA"/>
              </w:rPr>
              <w:t>.</w:t>
            </w:r>
            <w:r w:rsidRPr="006D3AAA">
              <w:rPr>
                <w:lang w:val="en-US"/>
              </w:rPr>
              <w:t>court</w:t>
            </w:r>
            <w:r w:rsidRPr="00E6367A">
              <w:rPr>
                <w:lang w:val="uk-UA"/>
              </w:rPr>
              <w:t>.</w:t>
            </w:r>
            <w:r w:rsidRPr="006D3AAA">
              <w:rPr>
                <w:lang w:val="en-US"/>
              </w:rPr>
              <w:t>gov</w:t>
            </w:r>
            <w:r w:rsidRPr="00E6367A">
              <w:rPr>
                <w:lang w:val="uk-UA"/>
              </w:rPr>
              <w:t>.</w:t>
            </w:r>
            <w:r w:rsidRPr="006D3AAA">
              <w:rPr>
                <w:lang w:val="en-US"/>
              </w:rPr>
              <w:t>ua</w:t>
            </w:r>
          </w:p>
        </w:tc>
      </w:tr>
    </w:tbl>
    <w:p w:rsidR="007241C5" w:rsidRPr="00156EA7" w:rsidRDefault="007241C5" w:rsidP="00724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375A" w:rsidRPr="00CD375A" w:rsidRDefault="00CD375A" w:rsidP="00724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5A">
        <w:rPr>
          <w:rFonts w:ascii="Times New Roman" w:hAnsi="Times New Roman" w:cs="Times New Roman"/>
          <w:b/>
          <w:sz w:val="24"/>
          <w:szCs w:val="24"/>
        </w:rPr>
        <w:t>Кваліфікаційні  вимоги</w:t>
      </w:r>
      <w:r w:rsidRPr="00CD375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7"/>
        <w:gridCol w:w="5793"/>
      </w:tblGrid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612681" w:rsidRDefault="00CD375A" w:rsidP="0072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2681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  <w:r w:rsidRPr="0061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освіта, не нижче ступеня молодшого бакалавра, бакалавра </w:t>
            </w:r>
            <w:r w:rsidR="00727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фінансово-економічного спрямування</w:t>
            </w:r>
          </w:p>
        </w:tc>
      </w:tr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5236EB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5236EB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7241C5" w:rsidRDefault="007241C5" w:rsidP="00CD375A">
      <w:pPr>
        <w:jc w:val="center"/>
        <w:rPr>
          <w:rFonts w:ascii="Times New Roman" w:hAnsi="Times New Roman" w:cs="Times New Roman"/>
          <w:b/>
        </w:rPr>
      </w:pPr>
    </w:p>
    <w:p w:rsidR="00CD375A" w:rsidRPr="00CD375A" w:rsidRDefault="00CD375A" w:rsidP="007241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75A">
        <w:rPr>
          <w:rFonts w:ascii="Times New Roman" w:hAnsi="Times New Roman" w:cs="Times New Roman"/>
          <w:b/>
        </w:rPr>
        <w:t>Вимоги до компетентності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7"/>
        <w:gridCol w:w="5793"/>
      </w:tblGrid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CD375A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CD375A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CD37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Компоненти вимог</w:t>
            </w:r>
          </w:p>
        </w:tc>
      </w:tr>
      <w:tr w:rsidR="008E27FD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</w:pPr>
            <w:r w:rsidRPr="00BD668B">
              <w:rPr>
                <w:lang w:val="uk-UA"/>
              </w:rPr>
              <w:t>1) вміння працювати з інформацією;</w:t>
            </w:r>
          </w:p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</w:pPr>
            <w:r w:rsidRPr="00BD668B">
              <w:rPr>
                <w:lang w:val="uk-UA"/>
              </w:rPr>
              <w:t>2) здатність працювати в декількох проектах одночасно;</w:t>
            </w:r>
          </w:p>
          <w:p w:rsidR="008E27FD" w:rsidRDefault="008E27FD" w:rsidP="005236EB">
            <w:pPr>
              <w:pStyle w:val="tablecontents"/>
              <w:spacing w:before="0" w:beforeAutospacing="0" w:after="0" w:afterAutospacing="0"/>
              <w:jc w:val="both"/>
              <w:rPr>
                <w:lang w:val="uk-UA"/>
              </w:rPr>
            </w:pPr>
            <w:r w:rsidRPr="00BD668B">
              <w:rPr>
                <w:lang w:val="uk-UA"/>
              </w:rPr>
              <w:t>3) орієнтація на досягнення кінцевих результатів</w:t>
            </w:r>
            <w:r w:rsidR="007273F4">
              <w:rPr>
                <w:lang w:val="uk-UA"/>
              </w:rPr>
              <w:t>;</w:t>
            </w:r>
          </w:p>
          <w:p w:rsidR="007273F4" w:rsidRPr="00BD668B" w:rsidRDefault="007273F4" w:rsidP="005236EB">
            <w:pPr>
              <w:pStyle w:val="tablecontents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4) вміння вирішувати комплексні завдання</w:t>
            </w:r>
          </w:p>
        </w:tc>
      </w:tr>
      <w:tr w:rsidR="008E27FD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</w:pPr>
            <w:r w:rsidRPr="00BD668B">
              <w:rPr>
                <w:lang w:val="uk-UA"/>
              </w:rPr>
              <w:t xml:space="preserve">1) </w:t>
            </w:r>
            <w:r w:rsidRPr="00BD668B">
              <w:t>вміння працювати в команді;</w:t>
            </w:r>
          </w:p>
          <w:p w:rsidR="008E27FD" w:rsidRPr="00BD668B" w:rsidRDefault="008E27FD" w:rsidP="00540878">
            <w:pPr>
              <w:pStyle w:val="tablecontents"/>
              <w:spacing w:before="0" w:beforeAutospacing="0" w:after="0" w:afterAutospacing="0"/>
              <w:jc w:val="both"/>
              <w:rPr>
                <w:lang w:val="uk-UA"/>
              </w:rPr>
            </w:pPr>
            <w:r w:rsidRPr="00BD668B">
              <w:rPr>
                <w:lang w:val="uk-UA"/>
              </w:rPr>
              <w:t xml:space="preserve">2) вміння  </w:t>
            </w:r>
            <w:r w:rsidR="00540878">
              <w:rPr>
                <w:lang w:val="uk-UA"/>
              </w:rPr>
              <w:t>ефективної координації з іншими</w:t>
            </w:r>
          </w:p>
        </w:tc>
      </w:tr>
      <w:tr w:rsidR="008E27FD" w:rsidRPr="002626D3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8E27FD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8E27F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D668B">
              <w:rPr>
                <w:rFonts w:ascii="Times New Roman" w:hAnsi="Times New Roman" w:cs="Times New Roman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5236E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D668B">
              <w:rPr>
                <w:rFonts w:ascii="Times New Roman" w:hAnsi="Times New Roman" w:cs="Times New Roman"/>
                <w:lang w:val="uk-UA"/>
              </w:rPr>
              <w:t xml:space="preserve">володіння комп’ютером – вільне володіння ПК, знання програм </w:t>
            </w:r>
            <w:r w:rsidRPr="00BD668B">
              <w:rPr>
                <w:rFonts w:ascii="Times New Roman" w:hAnsi="Times New Roman" w:cs="Times New Roman"/>
                <w:lang w:val="en-US"/>
              </w:rPr>
              <w:t>Microsoft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D668B">
              <w:rPr>
                <w:rFonts w:ascii="Times New Roman" w:hAnsi="Times New Roman" w:cs="Times New Roman"/>
                <w:lang w:val="en-US"/>
              </w:rPr>
              <w:t>Word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D668B">
              <w:rPr>
                <w:rFonts w:ascii="Times New Roman" w:hAnsi="Times New Roman" w:cs="Times New Roman"/>
                <w:lang w:val="en-US"/>
              </w:rPr>
              <w:t>Microsoft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D668B">
              <w:rPr>
                <w:rFonts w:ascii="Times New Roman" w:hAnsi="Times New Roman" w:cs="Times New Roman"/>
                <w:lang w:val="en-US"/>
              </w:rPr>
              <w:t>Excel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D668B">
              <w:rPr>
                <w:rFonts w:ascii="Times New Roman" w:hAnsi="Times New Roman" w:cs="Times New Roman"/>
                <w:lang w:val="en-US"/>
              </w:rPr>
              <w:t>Microsoft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D668B">
              <w:rPr>
                <w:rFonts w:ascii="Times New Roman" w:hAnsi="Times New Roman" w:cs="Times New Roman"/>
                <w:lang w:val="en-US"/>
              </w:rPr>
              <w:t>Outlook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D668B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</w:tr>
      <w:tr w:rsidR="008E27FD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8E27FD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4C6F89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1) відповідальність;</w:t>
            </w:r>
          </w:p>
          <w:p w:rsidR="008E27FD" w:rsidRPr="00BD668B" w:rsidRDefault="008E27FD" w:rsidP="004C6F89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2) системність і самостійність в роботі;</w:t>
            </w:r>
          </w:p>
          <w:p w:rsidR="004C6F89" w:rsidRDefault="008E27FD" w:rsidP="004C6F89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668B">
              <w:rPr>
                <w:rFonts w:ascii="Times New Roman" w:hAnsi="Times New Roman" w:cs="Times New Roman"/>
                <w:lang w:val="uk-UA"/>
              </w:rPr>
              <w:t>3) уважність</w:t>
            </w:r>
            <w:r w:rsidR="004C6F89">
              <w:rPr>
                <w:rFonts w:ascii="Times New Roman" w:hAnsi="Times New Roman" w:cs="Times New Roman"/>
                <w:lang w:val="uk-UA"/>
              </w:rPr>
              <w:t xml:space="preserve"> до деталей;</w:t>
            </w:r>
          </w:p>
          <w:p w:rsidR="004C6F89" w:rsidRDefault="004C6F89" w:rsidP="004C6F89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4) орієнтація на саморозвиток;</w:t>
            </w:r>
          </w:p>
          <w:p w:rsidR="008E27FD" w:rsidRPr="00CD375A" w:rsidRDefault="004C6F89" w:rsidP="004C6F89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5) вміння працювати в стресових ситуаціях</w:t>
            </w:r>
            <w:r w:rsidR="008E27FD" w:rsidRPr="00BD668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5236EB" w:rsidRDefault="005236EB" w:rsidP="005236E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EB" w:rsidRDefault="005236EB" w:rsidP="005236E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5A" w:rsidRPr="008E27FD" w:rsidRDefault="00CD375A" w:rsidP="005236E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7FD">
        <w:rPr>
          <w:rFonts w:ascii="Times New Roman" w:hAnsi="Times New Roman" w:cs="Times New Roman"/>
          <w:b/>
          <w:sz w:val="24"/>
          <w:szCs w:val="24"/>
        </w:rPr>
        <w:t>Професійні знання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7"/>
        <w:gridCol w:w="5793"/>
      </w:tblGrid>
      <w:tr w:rsidR="00CD375A" w:rsidRPr="008E27FD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5236EB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5236E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52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Компоненти вимог</w:t>
            </w:r>
          </w:p>
        </w:tc>
      </w:tr>
      <w:tr w:rsidR="00CD375A" w:rsidRPr="008E27FD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8E27FD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України;</w:t>
            </w:r>
          </w:p>
          <w:p w:rsidR="00CD375A" w:rsidRPr="008E27FD" w:rsidRDefault="00CD375A" w:rsidP="008E27FD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2) Закон України «Про державну службу»;</w:t>
            </w:r>
          </w:p>
          <w:p w:rsidR="00CD375A" w:rsidRPr="008E27FD" w:rsidRDefault="00CD375A" w:rsidP="008E27FD">
            <w:pPr>
              <w:tabs>
                <w:tab w:val="left" w:pos="4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3) Закон України «Про запобігання корупції»; </w:t>
            </w:r>
          </w:p>
        </w:tc>
      </w:tr>
      <w:tr w:rsidR="00CD375A" w:rsidRPr="008E27FD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Знання 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4C6F89" w:rsidRDefault="008E27FD" w:rsidP="004C6F89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Закони України</w:t>
            </w:r>
            <w:r w:rsidRPr="00BD668B">
              <w:rPr>
                <w:rFonts w:ascii="Times New Roman" w:hAnsi="Times New Roman" w:cs="Times New Roman"/>
                <w:color w:val="auto"/>
              </w:rPr>
              <w:t>"Про су</w:t>
            </w:r>
            <w:r w:rsidR="004C6F89">
              <w:rPr>
                <w:rFonts w:ascii="Times New Roman" w:hAnsi="Times New Roman" w:cs="Times New Roman"/>
                <w:color w:val="auto"/>
              </w:rPr>
              <w:t>доустрій і статус суддів", «</w:t>
            </w:r>
            <w:r w:rsidR="004C6F89">
              <w:rPr>
                <w:rFonts w:ascii="Times New Roman" w:hAnsi="Times New Roman" w:cs="Times New Roman"/>
                <w:color w:val="auto"/>
                <w:lang w:val="uk-UA"/>
              </w:rPr>
              <w:t xml:space="preserve">Про бухгалтерський облік та фінансову звітність України, Бюджетний кодекс України </w:t>
            </w:r>
          </w:p>
        </w:tc>
      </w:tr>
    </w:tbl>
    <w:p w:rsidR="00CD375A" w:rsidRPr="00ED5BCD" w:rsidRDefault="00CD375A" w:rsidP="00CD375A">
      <w:pPr>
        <w:tabs>
          <w:tab w:val="left" w:pos="2220"/>
        </w:tabs>
      </w:pPr>
    </w:p>
    <w:p w:rsidR="00CD375A" w:rsidRPr="00ED5BCD" w:rsidRDefault="00CD375A" w:rsidP="00CD375A">
      <w:pPr>
        <w:tabs>
          <w:tab w:val="left" w:pos="2220"/>
        </w:tabs>
      </w:pPr>
    </w:p>
    <w:p w:rsidR="003B20FA" w:rsidRPr="00CD375A" w:rsidRDefault="003B20FA" w:rsidP="003B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0FA" w:rsidRPr="00CD37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33" w:rsidRDefault="00495A33" w:rsidP="00824E6D">
      <w:pPr>
        <w:spacing w:after="0" w:line="240" w:lineRule="auto"/>
      </w:pPr>
      <w:r>
        <w:separator/>
      </w:r>
    </w:p>
  </w:endnote>
  <w:endnote w:type="continuationSeparator" w:id="0">
    <w:p w:rsidR="00495A33" w:rsidRDefault="00495A33" w:rsidP="0082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534385"/>
      <w:docPartObj>
        <w:docPartGallery w:val="Page Numbers (Bottom of Page)"/>
        <w:docPartUnique/>
      </w:docPartObj>
    </w:sdtPr>
    <w:sdtEndPr/>
    <w:sdtContent>
      <w:p w:rsidR="00824E6D" w:rsidRDefault="00824E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802">
          <w:rPr>
            <w:noProof/>
          </w:rPr>
          <w:t>2</w:t>
        </w:r>
        <w:r>
          <w:fldChar w:fldCharType="end"/>
        </w:r>
      </w:p>
    </w:sdtContent>
  </w:sdt>
  <w:p w:rsidR="00824E6D" w:rsidRDefault="00824E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33" w:rsidRDefault="00495A33" w:rsidP="00824E6D">
      <w:pPr>
        <w:spacing w:after="0" w:line="240" w:lineRule="auto"/>
      </w:pPr>
      <w:r>
        <w:separator/>
      </w:r>
    </w:p>
  </w:footnote>
  <w:footnote w:type="continuationSeparator" w:id="0">
    <w:p w:rsidR="00495A33" w:rsidRDefault="00495A33" w:rsidP="0082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67991"/>
    <w:multiLevelType w:val="multilevel"/>
    <w:tmpl w:val="1CEA9690"/>
    <w:lvl w:ilvl="0">
      <w:start w:val="2"/>
      <w:numFmt w:val="decimal"/>
      <w:lvlText w:val="%1.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240"/>
        </w:tabs>
        <w:ind w:left="1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90"/>
        </w:tabs>
        <w:ind w:left="329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59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90"/>
        </w:tabs>
        <w:ind w:left="769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1">
    <w:nsid w:val="58B3114A"/>
    <w:multiLevelType w:val="multilevel"/>
    <w:tmpl w:val="91620464"/>
    <w:lvl w:ilvl="0">
      <w:start w:val="2"/>
      <w:numFmt w:val="decimal"/>
      <w:lvlText w:val="%1.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90"/>
        </w:tabs>
        <w:ind w:left="329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59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90"/>
        </w:tabs>
        <w:ind w:left="769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2">
    <w:nsid w:val="6DA116B4"/>
    <w:multiLevelType w:val="hybridMultilevel"/>
    <w:tmpl w:val="48B47E60"/>
    <w:lvl w:ilvl="0" w:tplc="9CA4BC3E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E493C8E"/>
    <w:multiLevelType w:val="hybridMultilevel"/>
    <w:tmpl w:val="29388C5A"/>
    <w:lvl w:ilvl="0" w:tplc="3806B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121C"/>
    <w:multiLevelType w:val="hybridMultilevel"/>
    <w:tmpl w:val="9E42E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3D"/>
    <w:rsid w:val="00003061"/>
    <w:rsid w:val="000109CA"/>
    <w:rsid w:val="00016C58"/>
    <w:rsid w:val="00094D3B"/>
    <w:rsid w:val="000C48DC"/>
    <w:rsid w:val="000C775E"/>
    <w:rsid w:val="000E7EB2"/>
    <w:rsid w:val="00103E8E"/>
    <w:rsid w:val="001402D6"/>
    <w:rsid w:val="00156EA7"/>
    <w:rsid w:val="0018140D"/>
    <w:rsid w:val="001977A8"/>
    <w:rsid w:val="001B28FF"/>
    <w:rsid w:val="001C44C1"/>
    <w:rsid w:val="001F351C"/>
    <w:rsid w:val="00200832"/>
    <w:rsid w:val="00210D86"/>
    <w:rsid w:val="00211234"/>
    <w:rsid w:val="0021269C"/>
    <w:rsid w:val="00222802"/>
    <w:rsid w:val="002626D3"/>
    <w:rsid w:val="00273BB7"/>
    <w:rsid w:val="002A3716"/>
    <w:rsid w:val="002A51DB"/>
    <w:rsid w:val="00314296"/>
    <w:rsid w:val="00394433"/>
    <w:rsid w:val="003B20FA"/>
    <w:rsid w:val="003B62FF"/>
    <w:rsid w:val="003C15EF"/>
    <w:rsid w:val="003E611A"/>
    <w:rsid w:val="00434A13"/>
    <w:rsid w:val="00445ADA"/>
    <w:rsid w:val="0049219F"/>
    <w:rsid w:val="00495A33"/>
    <w:rsid w:val="004B5A49"/>
    <w:rsid w:val="004C6F89"/>
    <w:rsid w:val="004F6FA3"/>
    <w:rsid w:val="00505D2C"/>
    <w:rsid w:val="005236EB"/>
    <w:rsid w:val="00540878"/>
    <w:rsid w:val="00552802"/>
    <w:rsid w:val="00554939"/>
    <w:rsid w:val="005D078F"/>
    <w:rsid w:val="005E5C4A"/>
    <w:rsid w:val="005F0DA3"/>
    <w:rsid w:val="00612681"/>
    <w:rsid w:val="006C7025"/>
    <w:rsid w:val="006C7DB8"/>
    <w:rsid w:val="007056CA"/>
    <w:rsid w:val="007241C5"/>
    <w:rsid w:val="007273F4"/>
    <w:rsid w:val="007332B0"/>
    <w:rsid w:val="00733A0A"/>
    <w:rsid w:val="00744860"/>
    <w:rsid w:val="00750DE7"/>
    <w:rsid w:val="00755F3D"/>
    <w:rsid w:val="007A3F28"/>
    <w:rsid w:val="007F500A"/>
    <w:rsid w:val="0080215E"/>
    <w:rsid w:val="00824E6D"/>
    <w:rsid w:val="0083629E"/>
    <w:rsid w:val="0088165C"/>
    <w:rsid w:val="0089572F"/>
    <w:rsid w:val="008D3E86"/>
    <w:rsid w:val="008E033D"/>
    <w:rsid w:val="008E27FD"/>
    <w:rsid w:val="00930399"/>
    <w:rsid w:val="009505E4"/>
    <w:rsid w:val="009756C8"/>
    <w:rsid w:val="009B05DE"/>
    <w:rsid w:val="00A03DCE"/>
    <w:rsid w:val="00A40777"/>
    <w:rsid w:val="00A67970"/>
    <w:rsid w:val="00AF1723"/>
    <w:rsid w:val="00B07506"/>
    <w:rsid w:val="00B126DB"/>
    <w:rsid w:val="00B213F1"/>
    <w:rsid w:val="00B32BCA"/>
    <w:rsid w:val="00B84E07"/>
    <w:rsid w:val="00BB238C"/>
    <w:rsid w:val="00BD59E4"/>
    <w:rsid w:val="00BD668B"/>
    <w:rsid w:val="00BE35F2"/>
    <w:rsid w:val="00BF56E1"/>
    <w:rsid w:val="00C102F0"/>
    <w:rsid w:val="00C22F96"/>
    <w:rsid w:val="00C326C7"/>
    <w:rsid w:val="00CD375A"/>
    <w:rsid w:val="00CD3C0B"/>
    <w:rsid w:val="00CF5578"/>
    <w:rsid w:val="00D111CB"/>
    <w:rsid w:val="00D237B2"/>
    <w:rsid w:val="00D246D5"/>
    <w:rsid w:val="00D26968"/>
    <w:rsid w:val="00D371AE"/>
    <w:rsid w:val="00D53D7B"/>
    <w:rsid w:val="00D9082E"/>
    <w:rsid w:val="00DA798B"/>
    <w:rsid w:val="00DF02ED"/>
    <w:rsid w:val="00E3575E"/>
    <w:rsid w:val="00E4444B"/>
    <w:rsid w:val="00E629E9"/>
    <w:rsid w:val="00E6367A"/>
    <w:rsid w:val="00E85013"/>
    <w:rsid w:val="00F0248C"/>
    <w:rsid w:val="00F036A0"/>
    <w:rsid w:val="00F2287F"/>
    <w:rsid w:val="00F404D2"/>
    <w:rsid w:val="00F6055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78E63-23EA-4742-BD3C-3B9679F7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2F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3">
    <w:name w:val="Table Grid"/>
    <w:basedOn w:val="a1"/>
    <w:uiPriority w:val="59"/>
    <w:rsid w:val="003B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7506"/>
  </w:style>
  <w:style w:type="paragraph" w:customStyle="1" w:styleId="tablecontents">
    <w:name w:val="tablecontents"/>
    <w:basedOn w:val="a"/>
    <w:rsid w:val="008D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D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BD668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FontStyle33">
    <w:name w:val="Font Style33"/>
    <w:rsid w:val="00BD668B"/>
    <w:rPr>
      <w:rFonts w:ascii="Franklin Gothic Medium" w:hAnsi="Franklin Gothic Medium" w:hint="default"/>
      <w:sz w:val="20"/>
    </w:rPr>
  </w:style>
  <w:style w:type="paragraph" w:styleId="a5">
    <w:name w:val="Normal (Web)"/>
    <w:basedOn w:val="a"/>
    <w:uiPriority w:val="99"/>
    <w:unhideWhenUsed/>
    <w:rsid w:val="00E6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CD375A"/>
  </w:style>
  <w:style w:type="character" w:customStyle="1" w:styleId="rvts9">
    <w:name w:val="rvts9"/>
    <w:basedOn w:val="a0"/>
    <w:rsid w:val="00CD375A"/>
  </w:style>
  <w:style w:type="character" w:customStyle="1" w:styleId="rvts23">
    <w:name w:val="rvts23"/>
    <w:basedOn w:val="a0"/>
    <w:rsid w:val="00CD375A"/>
  </w:style>
  <w:style w:type="paragraph" w:styleId="a6">
    <w:name w:val="Balloon Text"/>
    <w:basedOn w:val="a"/>
    <w:link w:val="a7"/>
    <w:uiPriority w:val="99"/>
    <w:semiHidden/>
    <w:unhideWhenUsed/>
    <w:rsid w:val="00CD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75A"/>
    <w:rPr>
      <w:rFonts w:ascii="Segoe UI" w:hAnsi="Segoe UI" w:cs="Segoe UI"/>
      <w:sz w:val="18"/>
      <w:szCs w:val="18"/>
    </w:rPr>
  </w:style>
  <w:style w:type="character" w:customStyle="1" w:styleId="a8">
    <w:name w:val="Основний текст_"/>
    <w:link w:val="a9"/>
    <w:rsid w:val="00FF6021"/>
    <w:rPr>
      <w:sz w:val="26"/>
      <w:szCs w:val="26"/>
      <w:shd w:val="clear" w:color="auto" w:fill="FFFFFF"/>
    </w:rPr>
  </w:style>
  <w:style w:type="character" w:customStyle="1" w:styleId="5">
    <w:name w:val="Заголовок №5_"/>
    <w:link w:val="50"/>
    <w:rsid w:val="00FF6021"/>
    <w:rPr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FF6021"/>
    <w:pPr>
      <w:shd w:val="clear" w:color="auto" w:fill="FFFFFF"/>
      <w:spacing w:before="420" w:after="0" w:line="322" w:lineRule="exact"/>
      <w:ind w:hanging="400"/>
      <w:jc w:val="both"/>
    </w:pPr>
    <w:rPr>
      <w:sz w:val="26"/>
      <w:szCs w:val="26"/>
    </w:rPr>
  </w:style>
  <w:style w:type="paragraph" w:customStyle="1" w:styleId="50">
    <w:name w:val="Заголовок №5"/>
    <w:basedOn w:val="a"/>
    <w:link w:val="5"/>
    <w:rsid w:val="00FF6021"/>
    <w:pPr>
      <w:shd w:val="clear" w:color="auto" w:fill="FFFFFF"/>
      <w:spacing w:after="420" w:line="0" w:lineRule="atLeast"/>
      <w:outlineLvl w:val="4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24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4E6D"/>
  </w:style>
  <w:style w:type="paragraph" w:styleId="ac">
    <w:name w:val="footer"/>
    <w:basedOn w:val="a"/>
    <w:link w:val="ad"/>
    <w:uiPriority w:val="99"/>
    <w:unhideWhenUsed/>
    <w:rsid w:val="00824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65BF-339C-4342-B502-67E8628E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3724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Користувач Windows</cp:lastModifiedBy>
  <cp:revision>2</cp:revision>
  <cp:lastPrinted>2018-04-19T07:50:00Z</cp:lastPrinted>
  <dcterms:created xsi:type="dcterms:W3CDTF">2018-04-20T09:59:00Z</dcterms:created>
  <dcterms:modified xsi:type="dcterms:W3CDTF">2018-04-20T09:59:00Z</dcterms:modified>
</cp:coreProperties>
</file>